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47" w:rsidRDefault="000F7847" w:rsidP="00B20B6B">
      <w:pPr>
        <w:rPr>
          <w:rFonts w:ascii="Arial" w:hAnsi="Arial" w:cs="Arial"/>
          <w:b/>
          <w:sz w:val="28"/>
          <w:szCs w:val="28"/>
        </w:rPr>
      </w:pPr>
      <w:r>
        <w:rPr>
          <w:noProof/>
        </w:rPr>
        <w:drawing>
          <wp:inline distT="0" distB="0" distL="0" distR="0" wp14:anchorId="79839117" wp14:editId="2AAF8E8B">
            <wp:extent cx="5913508" cy="790575"/>
            <wp:effectExtent l="0" t="0" r="0" b="0"/>
            <wp:docPr id="2" name="Picture 2" descr="C:\Users\amccallion\AppData\Local\Microsoft\Windows\Temporary Internet Files\Content.Word\CFA-logoHiResnota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ccallion\AppData\Local\Microsoft\Windows\Temporary Internet Files\Content.Word\CFA-logoHiResnotag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94598"/>
                    </a:xfrm>
                    <a:prstGeom prst="rect">
                      <a:avLst/>
                    </a:prstGeom>
                    <a:noFill/>
                    <a:ln>
                      <a:noFill/>
                    </a:ln>
                  </pic:spPr>
                </pic:pic>
              </a:graphicData>
            </a:graphic>
          </wp:inline>
        </w:drawing>
      </w:r>
    </w:p>
    <w:p w:rsidR="000F7847" w:rsidRDefault="000F7847" w:rsidP="00B20B6B">
      <w:pPr>
        <w:rPr>
          <w:rFonts w:ascii="Arial" w:hAnsi="Arial" w:cs="Arial"/>
          <w:b/>
          <w:sz w:val="28"/>
          <w:szCs w:val="28"/>
        </w:rPr>
      </w:pPr>
    </w:p>
    <w:p w:rsidR="00EB22C6" w:rsidRDefault="00EB22C6" w:rsidP="00B20B6B">
      <w:pPr>
        <w:rPr>
          <w:rFonts w:ascii="Arial" w:hAnsi="Arial" w:cs="Arial"/>
          <w:b/>
          <w:sz w:val="28"/>
          <w:szCs w:val="28"/>
        </w:rPr>
      </w:pPr>
    </w:p>
    <w:p w:rsidR="00EB22C6" w:rsidRDefault="00EB22C6" w:rsidP="00B20B6B">
      <w:pPr>
        <w:rPr>
          <w:rFonts w:ascii="Arial" w:hAnsi="Arial" w:cs="Arial"/>
          <w:b/>
          <w:sz w:val="28"/>
          <w:szCs w:val="28"/>
        </w:rPr>
      </w:pPr>
    </w:p>
    <w:p w:rsidR="00EB22C6" w:rsidRDefault="00EB22C6" w:rsidP="00EB22C6">
      <w:pPr>
        <w:spacing w:line="480" w:lineRule="auto"/>
        <w:rPr>
          <w:rFonts w:ascii="Arial" w:hAnsi="Arial" w:cs="Arial"/>
          <w:b/>
          <w:sz w:val="32"/>
          <w:szCs w:val="32"/>
        </w:rPr>
      </w:pPr>
    </w:p>
    <w:p w:rsidR="00EB22C6" w:rsidRDefault="00EB22C6" w:rsidP="00EB22C6">
      <w:pPr>
        <w:spacing w:line="480" w:lineRule="auto"/>
        <w:rPr>
          <w:rFonts w:ascii="Arial" w:hAnsi="Arial" w:cs="Arial"/>
          <w:b/>
          <w:sz w:val="32"/>
          <w:szCs w:val="32"/>
        </w:rPr>
      </w:pPr>
    </w:p>
    <w:p w:rsidR="00B20B6B" w:rsidRPr="00675DB0" w:rsidRDefault="00B20B6B" w:rsidP="00EB22C6">
      <w:pPr>
        <w:spacing w:line="480" w:lineRule="auto"/>
        <w:rPr>
          <w:rFonts w:ascii="Arial" w:hAnsi="Arial" w:cs="Arial"/>
          <w:b/>
          <w:sz w:val="32"/>
          <w:szCs w:val="32"/>
        </w:rPr>
      </w:pPr>
      <w:r w:rsidRPr="00675DB0">
        <w:rPr>
          <w:rFonts w:ascii="Arial" w:hAnsi="Arial" w:cs="Arial"/>
          <w:b/>
          <w:sz w:val="32"/>
          <w:szCs w:val="32"/>
        </w:rPr>
        <w:t>National Nursing and Health Care Workforce Data Meeting</w:t>
      </w:r>
    </w:p>
    <w:p w:rsidR="00B20B6B" w:rsidRPr="00675DB0" w:rsidRDefault="00B20B6B" w:rsidP="00EB22C6">
      <w:pPr>
        <w:spacing w:line="480" w:lineRule="auto"/>
        <w:rPr>
          <w:rFonts w:ascii="Arial" w:hAnsi="Arial" w:cs="Arial"/>
          <w:b/>
          <w:sz w:val="32"/>
          <w:szCs w:val="32"/>
        </w:rPr>
      </w:pPr>
      <w:r w:rsidRPr="00675DB0">
        <w:rPr>
          <w:rFonts w:ascii="Arial" w:hAnsi="Arial" w:cs="Arial"/>
          <w:b/>
          <w:sz w:val="32"/>
          <w:szCs w:val="32"/>
        </w:rPr>
        <w:t xml:space="preserve">May 9-10, 2016 </w:t>
      </w:r>
    </w:p>
    <w:p w:rsidR="00B20B6B" w:rsidRPr="00675DB0" w:rsidRDefault="00B20B6B" w:rsidP="00EB22C6">
      <w:pPr>
        <w:spacing w:line="480" w:lineRule="auto"/>
        <w:rPr>
          <w:rFonts w:ascii="Arial" w:hAnsi="Arial" w:cs="Arial"/>
          <w:b/>
          <w:sz w:val="32"/>
          <w:szCs w:val="32"/>
        </w:rPr>
      </w:pPr>
      <w:r w:rsidRPr="00675DB0">
        <w:rPr>
          <w:rFonts w:ascii="Arial" w:hAnsi="Arial" w:cs="Arial"/>
          <w:b/>
          <w:sz w:val="32"/>
          <w:szCs w:val="32"/>
        </w:rPr>
        <w:t xml:space="preserve">Washington, D.C. </w:t>
      </w:r>
    </w:p>
    <w:p w:rsidR="00BA58F9" w:rsidRDefault="00BA58F9" w:rsidP="00B20B6B">
      <w:pPr>
        <w:rPr>
          <w:rFonts w:ascii="Arial" w:hAnsi="Arial" w:cs="Arial"/>
        </w:rPr>
        <w:sectPr w:rsidR="00BA58F9" w:rsidSect="00BA58F9">
          <w:footerReference w:type="default" r:id="rId10"/>
          <w:pgSz w:w="12240" w:h="15840"/>
          <w:pgMar w:top="1440" w:right="1440" w:bottom="1440" w:left="1440" w:header="720" w:footer="720" w:gutter="0"/>
          <w:cols w:space="720"/>
          <w:titlePg/>
          <w:docGrid w:linePitch="360"/>
        </w:sectPr>
      </w:pPr>
    </w:p>
    <w:p w:rsidR="00B20B6B" w:rsidRDefault="00B20B6B" w:rsidP="00B20B6B">
      <w:pPr>
        <w:rPr>
          <w:rFonts w:ascii="Arial" w:hAnsi="Arial" w:cs="Arial"/>
        </w:rPr>
      </w:pPr>
    </w:p>
    <w:p w:rsidR="001B1629" w:rsidRDefault="001B1629">
      <w:pPr>
        <w:rPr>
          <w:rFonts w:ascii="Arial" w:hAnsi="Arial" w:cs="Arial"/>
          <w:b/>
          <w:sz w:val="24"/>
          <w:szCs w:val="24"/>
        </w:rPr>
      </w:pPr>
      <w:bookmarkStart w:id="0" w:name="_GoBack"/>
      <w:bookmarkEnd w:id="0"/>
      <w:r>
        <w:rPr>
          <w:rFonts w:ascii="Arial" w:hAnsi="Arial" w:cs="Arial"/>
          <w:b/>
          <w:sz w:val="24"/>
          <w:szCs w:val="24"/>
        </w:rPr>
        <w:br w:type="page"/>
      </w:r>
    </w:p>
    <w:p w:rsidR="001B1629" w:rsidRPr="001B1629" w:rsidRDefault="001B1629" w:rsidP="001B1629">
      <w:pPr>
        <w:rPr>
          <w:rFonts w:ascii="Arial" w:hAnsi="Arial" w:cs="Arial"/>
          <w:b/>
          <w:noProof/>
        </w:rPr>
      </w:pPr>
      <w:r w:rsidRPr="001B1629">
        <w:rPr>
          <w:rFonts w:ascii="Arial" w:hAnsi="Arial" w:cs="Arial"/>
          <w:b/>
          <w:noProof/>
        </w:rPr>
        <w:lastRenderedPageBreak/>
        <w:t>Participants</w:t>
      </w:r>
    </w:p>
    <w:p w:rsidR="001B1629" w:rsidRPr="001B1629" w:rsidRDefault="001B1629" w:rsidP="001B1629">
      <w:pPr>
        <w:rPr>
          <w:rFonts w:ascii="Arial" w:hAnsi="Arial" w:cs="Arial"/>
          <w:b/>
          <w:noProof/>
        </w:rPr>
      </w:pPr>
    </w:p>
    <w:p w:rsidR="001B1629" w:rsidRPr="001B1629" w:rsidRDefault="001B1629" w:rsidP="001B1629">
      <w:pPr>
        <w:rPr>
          <w:rFonts w:ascii="Arial" w:hAnsi="Arial" w:cs="Arial"/>
        </w:rPr>
      </w:pPr>
      <w:r w:rsidRPr="001B1629">
        <w:rPr>
          <w:rFonts w:ascii="Arial" w:hAnsi="Arial" w:cs="Arial"/>
          <w:noProof/>
        </w:rPr>
        <w:t>Alyce Louise</w:t>
      </w:r>
      <w:r w:rsidRPr="001B1629">
        <w:rPr>
          <w:rFonts w:ascii="Arial" w:hAnsi="Arial" w:cs="Arial"/>
        </w:rPr>
        <w:t xml:space="preserve"> </w:t>
      </w:r>
      <w:r w:rsidRPr="001B1629">
        <w:rPr>
          <w:rFonts w:ascii="Arial" w:hAnsi="Arial" w:cs="Arial"/>
          <w:noProof/>
        </w:rPr>
        <w:t>Bertsche</w:t>
      </w:r>
    </w:p>
    <w:p w:rsidR="001B1629" w:rsidRPr="001B1629" w:rsidRDefault="001B1629" w:rsidP="001B1629">
      <w:pPr>
        <w:rPr>
          <w:rFonts w:ascii="Arial" w:hAnsi="Arial" w:cs="Arial"/>
        </w:rPr>
      </w:pPr>
      <w:r w:rsidRPr="001B1629">
        <w:rPr>
          <w:rFonts w:ascii="Arial" w:hAnsi="Arial" w:cs="Arial"/>
          <w:noProof/>
        </w:rPr>
        <w:t>Department of Labor-Competency Models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Mary Beth</w:t>
      </w:r>
      <w:r w:rsidRPr="001B1629">
        <w:rPr>
          <w:rFonts w:ascii="Arial" w:hAnsi="Arial" w:cs="Arial"/>
        </w:rPr>
        <w:t xml:space="preserve"> </w:t>
      </w:r>
      <w:r w:rsidRPr="001B1629">
        <w:rPr>
          <w:rFonts w:ascii="Arial" w:hAnsi="Arial" w:cs="Arial"/>
          <w:noProof/>
        </w:rPr>
        <w:t>Bigley</w:t>
      </w:r>
    </w:p>
    <w:p w:rsidR="001B1629" w:rsidRPr="001B1629" w:rsidRDefault="001B1629" w:rsidP="001B1629">
      <w:pPr>
        <w:rPr>
          <w:rFonts w:ascii="Arial" w:hAnsi="Arial" w:cs="Arial"/>
        </w:rPr>
      </w:pPr>
      <w:r w:rsidRPr="001B1629">
        <w:rPr>
          <w:rFonts w:ascii="Arial" w:hAnsi="Arial" w:cs="Arial"/>
          <w:noProof/>
        </w:rPr>
        <w:t>Health Resources and Services Administration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Sharon</w:t>
      </w:r>
      <w:r w:rsidRPr="001B1629">
        <w:rPr>
          <w:rFonts w:ascii="Arial" w:hAnsi="Arial" w:cs="Arial"/>
        </w:rPr>
        <w:t xml:space="preserve"> </w:t>
      </w:r>
      <w:r w:rsidRPr="001B1629">
        <w:rPr>
          <w:rFonts w:ascii="Arial" w:hAnsi="Arial" w:cs="Arial"/>
          <w:noProof/>
        </w:rPr>
        <w:t>Boivin</w:t>
      </w:r>
    </w:p>
    <w:p w:rsidR="001B1629" w:rsidRPr="001B1629" w:rsidRDefault="001B1629" w:rsidP="001B1629">
      <w:pPr>
        <w:rPr>
          <w:rFonts w:ascii="Arial" w:hAnsi="Arial" w:cs="Arial"/>
        </w:rPr>
      </w:pPr>
      <w:r w:rsidRPr="001B1629">
        <w:rPr>
          <w:rFonts w:ascii="Arial" w:hAnsi="Arial" w:cs="Arial"/>
          <w:noProof/>
        </w:rPr>
        <w:t>Department of Education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Clarice</w:t>
      </w:r>
      <w:r w:rsidRPr="001B1629">
        <w:rPr>
          <w:rFonts w:ascii="Arial" w:hAnsi="Arial" w:cs="Arial"/>
        </w:rPr>
        <w:t xml:space="preserve"> </w:t>
      </w:r>
      <w:r w:rsidRPr="001B1629">
        <w:rPr>
          <w:rFonts w:ascii="Arial" w:hAnsi="Arial" w:cs="Arial"/>
          <w:noProof/>
        </w:rPr>
        <w:t>Brown</w:t>
      </w:r>
    </w:p>
    <w:p w:rsidR="001B1629" w:rsidRPr="001B1629" w:rsidRDefault="001B1629" w:rsidP="001B1629">
      <w:pPr>
        <w:rPr>
          <w:rFonts w:ascii="Arial" w:hAnsi="Arial" w:cs="Arial"/>
        </w:rPr>
      </w:pPr>
      <w:r w:rsidRPr="001B1629">
        <w:rPr>
          <w:rFonts w:ascii="Arial" w:hAnsi="Arial" w:cs="Arial"/>
          <w:noProof/>
        </w:rPr>
        <w:t>National Center for Health Statistics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Jill</w:t>
      </w:r>
      <w:r w:rsidRPr="001B1629">
        <w:rPr>
          <w:rFonts w:ascii="Arial" w:hAnsi="Arial" w:cs="Arial"/>
        </w:rPr>
        <w:t xml:space="preserve"> </w:t>
      </w:r>
      <w:r w:rsidRPr="001B1629">
        <w:rPr>
          <w:rFonts w:ascii="Arial" w:hAnsi="Arial" w:cs="Arial"/>
          <w:noProof/>
        </w:rPr>
        <w:t>Budden</w:t>
      </w:r>
    </w:p>
    <w:p w:rsidR="001B1629" w:rsidRPr="001B1629" w:rsidRDefault="001B1629" w:rsidP="001B1629">
      <w:pPr>
        <w:rPr>
          <w:rFonts w:ascii="Arial" w:hAnsi="Arial" w:cs="Arial"/>
        </w:rPr>
      </w:pPr>
      <w:r w:rsidRPr="001B1629">
        <w:rPr>
          <w:rFonts w:ascii="Arial" w:hAnsi="Arial" w:cs="Arial"/>
          <w:noProof/>
        </w:rPr>
        <w:t>National Council of State Boards of Nursing</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Peter</w:t>
      </w:r>
      <w:r w:rsidRPr="001B1629">
        <w:rPr>
          <w:rFonts w:ascii="Arial" w:hAnsi="Arial" w:cs="Arial"/>
        </w:rPr>
        <w:t xml:space="preserve"> </w:t>
      </w:r>
      <w:r w:rsidRPr="001B1629">
        <w:rPr>
          <w:rFonts w:ascii="Arial" w:hAnsi="Arial" w:cs="Arial"/>
          <w:noProof/>
        </w:rPr>
        <w:t>Buerhaus</w:t>
      </w:r>
    </w:p>
    <w:p w:rsidR="001B1629" w:rsidRPr="001B1629" w:rsidRDefault="001B1629" w:rsidP="001B1629">
      <w:pPr>
        <w:rPr>
          <w:rFonts w:ascii="Arial" w:hAnsi="Arial" w:cs="Arial"/>
        </w:rPr>
      </w:pPr>
      <w:r w:rsidRPr="001B1629">
        <w:rPr>
          <w:rFonts w:ascii="Arial" w:hAnsi="Arial" w:cs="Arial"/>
          <w:noProof/>
        </w:rPr>
        <w:t>Montana State University College of Nursing</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Jennifer</w:t>
      </w:r>
      <w:r w:rsidRPr="001B1629">
        <w:rPr>
          <w:rFonts w:ascii="Arial" w:hAnsi="Arial" w:cs="Arial"/>
        </w:rPr>
        <w:t xml:space="preserve"> </w:t>
      </w:r>
      <w:r w:rsidRPr="001B1629">
        <w:rPr>
          <w:rFonts w:ascii="Arial" w:hAnsi="Arial" w:cs="Arial"/>
          <w:noProof/>
        </w:rPr>
        <w:t>Butlin</w:t>
      </w:r>
    </w:p>
    <w:p w:rsidR="001B1629" w:rsidRPr="001B1629" w:rsidRDefault="001B1629" w:rsidP="001B1629">
      <w:pPr>
        <w:rPr>
          <w:rFonts w:ascii="Arial" w:hAnsi="Arial" w:cs="Arial"/>
        </w:rPr>
      </w:pPr>
      <w:r w:rsidRPr="001B1629">
        <w:rPr>
          <w:rFonts w:ascii="Arial" w:hAnsi="Arial" w:cs="Arial"/>
          <w:noProof/>
        </w:rPr>
        <w:t>Commission on Collegiate Nursing Education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Maureen</w:t>
      </w:r>
      <w:r w:rsidRPr="001B1629">
        <w:rPr>
          <w:rFonts w:ascii="Arial" w:hAnsi="Arial" w:cs="Arial"/>
        </w:rPr>
        <w:t xml:space="preserve"> </w:t>
      </w:r>
      <w:r w:rsidRPr="001B1629">
        <w:rPr>
          <w:rFonts w:ascii="Arial" w:hAnsi="Arial" w:cs="Arial"/>
          <w:noProof/>
        </w:rPr>
        <w:t>Cahill</w:t>
      </w:r>
    </w:p>
    <w:p w:rsidR="001B1629" w:rsidRPr="001B1629" w:rsidRDefault="001B1629" w:rsidP="001B1629">
      <w:pPr>
        <w:rPr>
          <w:rFonts w:ascii="Arial" w:hAnsi="Arial" w:cs="Arial"/>
        </w:rPr>
      </w:pPr>
      <w:r w:rsidRPr="001B1629">
        <w:rPr>
          <w:rFonts w:ascii="Arial" w:hAnsi="Arial" w:cs="Arial"/>
          <w:noProof/>
        </w:rPr>
        <w:t>National Council of State Boards of Nursing</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Arpita</w:t>
      </w:r>
      <w:r w:rsidRPr="001B1629">
        <w:rPr>
          <w:rFonts w:ascii="Arial" w:hAnsi="Arial" w:cs="Arial"/>
        </w:rPr>
        <w:t xml:space="preserve"> </w:t>
      </w:r>
      <w:r w:rsidRPr="001B1629">
        <w:rPr>
          <w:rFonts w:ascii="Arial" w:hAnsi="Arial" w:cs="Arial"/>
          <w:noProof/>
        </w:rPr>
        <w:t>Chattopadhyay</w:t>
      </w:r>
    </w:p>
    <w:p w:rsidR="001B1629" w:rsidRPr="001B1629" w:rsidRDefault="001B1629" w:rsidP="001B1629">
      <w:pPr>
        <w:rPr>
          <w:rFonts w:ascii="Arial" w:hAnsi="Arial" w:cs="Arial"/>
        </w:rPr>
      </w:pPr>
      <w:r w:rsidRPr="001B1629">
        <w:rPr>
          <w:rFonts w:ascii="Arial" w:hAnsi="Arial" w:cs="Arial"/>
          <w:noProof/>
        </w:rPr>
        <w:t>National Center for Health Workforce Analysis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Joan</w:t>
      </w:r>
      <w:r w:rsidRPr="001B1629">
        <w:rPr>
          <w:rFonts w:ascii="Arial" w:hAnsi="Arial" w:cs="Arial"/>
        </w:rPr>
        <w:t xml:space="preserve"> </w:t>
      </w:r>
      <w:r w:rsidRPr="001B1629">
        <w:rPr>
          <w:rFonts w:ascii="Arial" w:hAnsi="Arial" w:cs="Arial"/>
          <w:noProof/>
        </w:rPr>
        <w:t>Clark</w:t>
      </w:r>
    </w:p>
    <w:p w:rsidR="001B1629" w:rsidRPr="001B1629" w:rsidRDefault="001B1629" w:rsidP="001B1629">
      <w:pPr>
        <w:rPr>
          <w:rFonts w:ascii="Arial" w:hAnsi="Arial" w:cs="Arial"/>
        </w:rPr>
      </w:pPr>
      <w:r w:rsidRPr="001B1629">
        <w:rPr>
          <w:rFonts w:ascii="Arial" w:hAnsi="Arial" w:cs="Arial"/>
          <w:noProof/>
        </w:rPr>
        <w:t>Texas Health Resources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Michelle</w:t>
      </w:r>
      <w:r w:rsidRPr="001B1629">
        <w:rPr>
          <w:rFonts w:ascii="Arial" w:hAnsi="Arial" w:cs="Arial"/>
        </w:rPr>
        <w:t xml:space="preserve"> </w:t>
      </w:r>
      <w:r w:rsidRPr="001B1629">
        <w:rPr>
          <w:rFonts w:ascii="Arial" w:hAnsi="Arial" w:cs="Arial"/>
          <w:noProof/>
        </w:rPr>
        <w:t>Cook</w:t>
      </w:r>
    </w:p>
    <w:p w:rsidR="001B1629" w:rsidRPr="001B1629" w:rsidRDefault="001B1629" w:rsidP="001B1629">
      <w:pPr>
        <w:rPr>
          <w:rFonts w:ascii="Arial" w:hAnsi="Arial" w:cs="Arial"/>
        </w:rPr>
      </w:pPr>
      <w:r w:rsidRPr="001B1629">
        <w:rPr>
          <w:rFonts w:ascii="Arial" w:hAnsi="Arial" w:cs="Arial"/>
          <w:noProof/>
        </w:rPr>
        <w:t>American Association of Nurse Practitioners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Carol</w:t>
      </w:r>
      <w:r w:rsidRPr="001B1629">
        <w:rPr>
          <w:rFonts w:ascii="Arial" w:hAnsi="Arial" w:cs="Arial"/>
        </w:rPr>
        <w:t xml:space="preserve"> </w:t>
      </w:r>
      <w:r w:rsidRPr="001B1629">
        <w:rPr>
          <w:rFonts w:ascii="Arial" w:hAnsi="Arial" w:cs="Arial"/>
          <w:noProof/>
        </w:rPr>
        <w:t>DeFrances</w:t>
      </w:r>
    </w:p>
    <w:p w:rsidR="001B1629" w:rsidRPr="001B1629" w:rsidRDefault="001B1629" w:rsidP="001B1629">
      <w:pPr>
        <w:rPr>
          <w:rFonts w:ascii="Arial" w:hAnsi="Arial" w:cs="Arial"/>
        </w:rPr>
      </w:pPr>
      <w:r w:rsidRPr="001B1629">
        <w:rPr>
          <w:rFonts w:ascii="Arial" w:hAnsi="Arial" w:cs="Arial"/>
          <w:noProof/>
        </w:rPr>
        <w:t>National Center for Health Statistics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Karen</w:t>
      </w:r>
      <w:r w:rsidRPr="001B1629">
        <w:rPr>
          <w:rFonts w:ascii="Arial" w:hAnsi="Arial" w:cs="Arial"/>
        </w:rPr>
        <w:t xml:space="preserve"> </w:t>
      </w:r>
      <w:r w:rsidRPr="001B1629">
        <w:rPr>
          <w:rFonts w:ascii="Arial" w:hAnsi="Arial" w:cs="Arial"/>
          <w:noProof/>
        </w:rPr>
        <w:t>Donelan</w:t>
      </w:r>
    </w:p>
    <w:p w:rsidR="001B1629" w:rsidRPr="001B1629" w:rsidRDefault="001B1629" w:rsidP="001B1629">
      <w:pPr>
        <w:rPr>
          <w:rFonts w:ascii="Arial" w:hAnsi="Arial" w:cs="Arial"/>
        </w:rPr>
      </w:pPr>
      <w:r w:rsidRPr="001B1629">
        <w:rPr>
          <w:rFonts w:ascii="Arial" w:hAnsi="Arial" w:cs="Arial"/>
          <w:noProof/>
        </w:rPr>
        <w:t>Mongan Institute for Health Policy</w:t>
      </w:r>
    </w:p>
    <w:p w:rsidR="001B1629" w:rsidRPr="001B1629" w:rsidRDefault="001B1629" w:rsidP="001B1629">
      <w:pPr>
        <w:rPr>
          <w:rFonts w:ascii="Arial" w:hAnsi="Arial" w:cs="Arial"/>
        </w:rPr>
      </w:pPr>
      <w:r w:rsidRPr="001B1629">
        <w:rPr>
          <w:rFonts w:ascii="Arial" w:hAnsi="Arial" w:cs="Arial"/>
          <w:noProof/>
        </w:rPr>
        <w:t>Massachusetts General Hospital</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Daniel</w:t>
      </w:r>
      <w:r w:rsidRPr="001B1629">
        <w:rPr>
          <w:rFonts w:ascii="Arial" w:hAnsi="Arial" w:cs="Arial"/>
        </w:rPr>
        <w:t xml:space="preserve"> </w:t>
      </w:r>
      <w:r w:rsidRPr="001B1629">
        <w:rPr>
          <w:rFonts w:ascii="Arial" w:hAnsi="Arial" w:cs="Arial"/>
          <w:noProof/>
        </w:rPr>
        <w:t>Doyle</w:t>
      </w:r>
    </w:p>
    <w:p w:rsidR="001B1629" w:rsidRPr="001B1629" w:rsidRDefault="001B1629" w:rsidP="001B1629">
      <w:pPr>
        <w:rPr>
          <w:rFonts w:ascii="Arial" w:hAnsi="Arial" w:cs="Arial"/>
        </w:rPr>
      </w:pPr>
      <w:r w:rsidRPr="001B1629">
        <w:rPr>
          <w:rFonts w:ascii="Arial" w:hAnsi="Arial" w:cs="Arial"/>
          <w:noProof/>
        </w:rPr>
        <w:t>Assistant Survey Director, SIPP, U.S. Census Bureau</w:t>
      </w:r>
    </w:p>
    <w:p w:rsidR="001B1629" w:rsidRPr="001B1629" w:rsidRDefault="001B1629" w:rsidP="001B1629">
      <w:pPr>
        <w:rPr>
          <w:rFonts w:ascii="Arial" w:hAnsi="Arial" w:cs="Arial"/>
        </w:rPr>
      </w:pPr>
    </w:p>
    <w:p w:rsidR="001B1629" w:rsidRPr="001B1629" w:rsidRDefault="001B1629" w:rsidP="001B1629">
      <w:pPr>
        <w:rPr>
          <w:rFonts w:ascii="Arial" w:hAnsi="Arial" w:cs="Arial"/>
          <w:noProof/>
        </w:rPr>
      </w:pPr>
    </w:p>
    <w:p w:rsidR="001B1629" w:rsidRPr="001B1629" w:rsidRDefault="001B1629" w:rsidP="001B1629">
      <w:pPr>
        <w:rPr>
          <w:rFonts w:ascii="Arial" w:hAnsi="Arial" w:cs="Arial"/>
          <w:noProof/>
        </w:rPr>
      </w:pPr>
    </w:p>
    <w:p w:rsidR="001B1629" w:rsidRPr="001B1629" w:rsidRDefault="001B1629" w:rsidP="001B1629">
      <w:pPr>
        <w:rPr>
          <w:rFonts w:ascii="Arial" w:hAnsi="Arial" w:cs="Arial"/>
          <w:noProof/>
        </w:rPr>
      </w:pPr>
    </w:p>
    <w:p w:rsidR="001B1629" w:rsidRPr="001B1629" w:rsidRDefault="001B1629" w:rsidP="001B1629">
      <w:pPr>
        <w:rPr>
          <w:rFonts w:ascii="Arial" w:hAnsi="Arial" w:cs="Arial"/>
        </w:rPr>
      </w:pPr>
      <w:r w:rsidRPr="001B1629">
        <w:rPr>
          <w:rFonts w:ascii="Arial" w:hAnsi="Arial" w:cs="Arial"/>
          <w:noProof/>
        </w:rPr>
        <w:t>Lauren</w:t>
      </w:r>
      <w:r w:rsidRPr="001B1629">
        <w:rPr>
          <w:rFonts w:ascii="Arial" w:hAnsi="Arial" w:cs="Arial"/>
        </w:rPr>
        <w:t xml:space="preserve"> </w:t>
      </w:r>
      <w:r w:rsidRPr="001B1629">
        <w:rPr>
          <w:rFonts w:ascii="Arial" w:hAnsi="Arial" w:cs="Arial"/>
          <w:noProof/>
        </w:rPr>
        <w:t>Fairley</w:t>
      </w:r>
    </w:p>
    <w:p w:rsidR="001B1629" w:rsidRPr="001B1629" w:rsidRDefault="001B1629" w:rsidP="001B1629">
      <w:pPr>
        <w:rPr>
          <w:rFonts w:ascii="Arial" w:hAnsi="Arial" w:cs="Arial"/>
        </w:rPr>
      </w:pPr>
      <w:r w:rsidRPr="001B1629">
        <w:rPr>
          <w:rFonts w:ascii="Arial" w:hAnsi="Arial" w:cs="Arial"/>
          <w:noProof/>
        </w:rPr>
        <w:t>Workforce Analyst, Department of Labor</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Jason</w:t>
      </w:r>
      <w:r w:rsidRPr="001B1629">
        <w:rPr>
          <w:rFonts w:ascii="Arial" w:hAnsi="Arial" w:cs="Arial"/>
        </w:rPr>
        <w:t xml:space="preserve"> </w:t>
      </w:r>
      <w:r w:rsidRPr="001B1629">
        <w:rPr>
          <w:rFonts w:ascii="Arial" w:hAnsi="Arial" w:cs="Arial"/>
          <w:noProof/>
        </w:rPr>
        <w:t>Fields</w:t>
      </w:r>
    </w:p>
    <w:p w:rsidR="001B1629" w:rsidRPr="001B1629" w:rsidRDefault="001B1629" w:rsidP="001B1629">
      <w:pPr>
        <w:rPr>
          <w:rFonts w:ascii="Arial" w:hAnsi="Arial" w:cs="Arial"/>
        </w:rPr>
      </w:pPr>
      <w:r w:rsidRPr="001B1629">
        <w:rPr>
          <w:rFonts w:ascii="Arial" w:hAnsi="Arial" w:cs="Arial"/>
          <w:noProof/>
        </w:rPr>
        <w:t>Survey Director - Survey of Income and Program Participation and National Survey of Children's Health, U.S. Census Bureau</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Nancy</w:t>
      </w:r>
      <w:r w:rsidRPr="001B1629">
        <w:rPr>
          <w:rFonts w:ascii="Arial" w:hAnsi="Arial" w:cs="Arial"/>
        </w:rPr>
        <w:t xml:space="preserve"> </w:t>
      </w:r>
      <w:r w:rsidRPr="001B1629">
        <w:rPr>
          <w:rFonts w:ascii="Arial" w:hAnsi="Arial" w:cs="Arial"/>
          <w:noProof/>
        </w:rPr>
        <w:t>Fishman</w:t>
      </w:r>
    </w:p>
    <w:p w:rsidR="001B1629" w:rsidRPr="001B1629" w:rsidRDefault="001B1629" w:rsidP="001B1629">
      <w:pPr>
        <w:rPr>
          <w:rFonts w:ascii="Arial" w:hAnsi="Arial" w:cs="Arial"/>
        </w:rPr>
      </w:pPr>
      <w:r w:rsidRPr="001B1629">
        <w:rPr>
          <w:rFonts w:ascii="Arial" w:hAnsi="Arial" w:cs="Arial"/>
          <w:noProof/>
        </w:rPr>
        <w:t>RWJF</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Rebecca</w:t>
      </w:r>
      <w:r w:rsidRPr="001B1629">
        <w:rPr>
          <w:rFonts w:ascii="Arial" w:hAnsi="Arial" w:cs="Arial"/>
        </w:rPr>
        <w:t xml:space="preserve"> </w:t>
      </w:r>
      <w:r w:rsidRPr="001B1629">
        <w:rPr>
          <w:rFonts w:ascii="Arial" w:hAnsi="Arial" w:cs="Arial"/>
          <w:noProof/>
        </w:rPr>
        <w:t>Freeman</w:t>
      </w:r>
    </w:p>
    <w:p w:rsidR="001B1629" w:rsidRPr="001B1629" w:rsidRDefault="001B1629" w:rsidP="001B1629">
      <w:pPr>
        <w:rPr>
          <w:rFonts w:ascii="Arial" w:hAnsi="Arial" w:cs="Arial"/>
        </w:rPr>
      </w:pPr>
      <w:r w:rsidRPr="001B1629">
        <w:rPr>
          <w:rFonts w:ascii="Arial" w:hAnsi="Arial" w:cs="Arial"/>
          <w:noProof/>
        </w:rPr>
        <w:t>Office of the National Coordinator for Health IT</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Bianca</w:t>
      </w:r>
      <w:r w:rsidRPr="001B1629">
        <w:rPr>
          <w:rFonts w:ascii="Arial" w:hAnsi="Arial" w:cs="Arial"/>
        </w:rPr>
        <w:t xml:space="preserve"> </w:t>
      </w:r>
      <w:r w:rsidRPr="001B1629">
        <w:rPr>
          <w:rFonts w:ascii="Arial" w:hAnsi="Arial" w:cs="Arial"/>
          <w:noProof/>
        </w:rPr>
        <w:t>Frogner</w:t>
      </w:r>
    </w:p>
    <w:p w:rsidR="001B1629" w:rsidRPr="001B1629" w:rsidRDefault="001B1629" w:rsidP="001B1629">
      <w:pPr>
        <w:rPr>
          <w:rFonts w:ascii="Arial" w:hAnsi="Arial" w:cs="Arial"/>
        </w:rPr>
      </w:pPr>
      <w:r w:rsidRPr="001B1629">
        <w:rPr>
          <w:rFonts w:ascii="Arial" w:hAnsi="Arial" w:cs="Arial"/>
          <w:noProof/>
        </w:rPr>
        <w:t>University of Washington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Tina</w:t>
      </w:r>
      <w:r w:rsidRPr="001B1629">
        <w:rPr>
          <w:rFonts w:ascii="Arial" w:hAnsi="Arial" w:cs="Arial"/>
        </w:rPr>
        <w:t xml:space="preserve"> </w:t>
      </w:r>
      <w:r w:rsidRPr="001B1629">
        <w:rPr>
          <w:rFonts w:ascii="Arial" w:hAnsi="Arial" w:cs="Arial"/>
          <w:noProof/>
        </w:rPr>
        <w:t>Gerardi</w:t>
      </w:r>
    </w:p>
    <w:p w:rsidR="001B1629" w:rsidRPr="001B1629" w:rsidRDefault="001B1629" w:rsidP="001B1629">
      <w:pPr>
        <w:rPr>
          <w:rFonts w:ascii="Arial" w:hAnsi="Arial" w:cs="Arial"/>
        </w:rPr>
      </w:pPr>
      <w:r w:rsidRPr="001B1629">
        <w:rPr>
          <w:rFonts w:ascii="Arial" w:hAnsi="Arial" w:cs="Arial"/>
          <w:noProof/>
        </w:rPr>
        <w:t>American Organization of Nurse Executives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Judith</w:t>
      </w:r>
      <w:r w:rsidRPr="001B1629">
        <w:rPr>
          <w:rFonts w:ascii="Arial" w:hAnsi="Arial" w:cs="Arial"/>
        </w:rPr>
        <w:t xml:space="preserve"> </w:t>
      </w:r>
      <w:r w:rsidRPr="001B1629">
        <w:rPr>
          <w:rFonts w:ascii="Arial" w:hAnsi="Arial" w:cs="Arial"/>
          <w:noProof/>
        </w:rPr>
        <w:t>Halstead</w:t>
      </w:r>
    </w:p>
    <w:p w:rsidR="001B1629" w:rsidRPr="001B1629" w:rsidRDefault="001B1629" w:rsidP="001B1629">
      <w:pPr>
        <w:rPr>
          <w:rFonts w:ascii="Arial" w:hAnsi="Arial" w:cs="Arial"/>
        </w:rPr>
      </w:pPr>
      <w:r w:rsidRPr="001B1629">
        <w:rPr>
          <w:rFonts w:ascii="Arial" w:hAnsi="Arial" w:cs="Arial"/>
          <w:noProof/>
        </w:rPr>
        <w:t>National League for Nursing Commission for Nursing Education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Lauren</w:t>
      </w:r>
      <w:r w:rsidRPr="001B1629">
        <w:rPr>
          <w:rFonts w:ascii="Arial" w:hAnsi="Arial" w:cs="Arial"/>
        </w:rPr>
        <w:t xml:space="preserve"> </w:t>
      </w:r>
      <w:r w:rsidRPr="001B1629">
        <w:rPr>
          <w:rFonts w:ascii="Arial" w:hAnsi="Arial" w:cs="Arial"/>
          <w:noProof/>
        </w:rPr>
        <w:t>Harris-Kojetin</w:t>
      </w:r>
    </w:p>
    <w:p w:rsidR="001B1629" w:rsidRPr="001B1629" w:rsidRDefault="001B1629" w:rsidP="001B1629">
      <w:pPr>
        <w:rPr>
          <w:rFonts w:ascii="Arial" w:hAnsi="Arial" w:cs="Arial"/>
        </w:rPr>
      </w:pPr>
      <w:r w:rsidRPr="001B1629">
        <w:rPr>
          <w:rFonts w:ascii="Arial" w:hAnsi="Arial" w:cs="Arial"/>
          <w:noProof/>
        </w:rPr>
        <w:t>National Center for Health Statistics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Sue</w:t>
      </w:r>
      <w:r w:rsidRPr="001B1629">
        <w:rPr>
          <w:rFonts w:ascii="Arial" w:hAnsi="Arial" w:cs="Arial"/>
        </w:rPr>
        <w:t xml:space="preserve"> </w:t>
      </w:r>
      <w:r w:rsidRPr="001B1629">
        <w:rPr>
          <w:rFonts w:ascii="Arial" w:hAnsi="Arial" w:cs="Arial"/>
          <w:noProof/>
        </w:rPr>
        <w:t>Hassmiller</w:t>
      </w:r>
    </w:p>
    <w:p w:rsidR="001B1629" w:rsidRPr="001B1629" w:rsidRDefault="001B1629" w:rsidP="001B1629">
      <w:pPr>
        <w:rPr>
          <w:rFonts w:ascii="Arial" w:hAnsi="Arial" w:cs="Arial"/>
        </w:rPr>
      </w:pPr>
      <w:r w:rsidRPr="001B1629">
        <w:rPr>
          <w:rFonts w:ascii="Arial" w:hAnsi="Arial" w:cs="Arial"/>
          <w:noProof/>
        </w:rPr>
        <w:t>RWJF</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Linda</w:t>
      </w:r>
      <w:r w:rsidRPr="001B1629">
        <w:rPr>
          <w:rFonts w:ascii="Arial" w:hAnsi="Arial" w:cs="Arial"/>
        </w:rPr>
        <w:t xml:space="preserve"> </w:t>
      </w:r>
      <w:r w:rsidRPr="001B1629">
        <w:rPr>
          <w:rFonts w:ascii="Arial" w:hAnsi="Arial" w:cs="Arial"/>
          <w:noProof/>
        </w:rPr>
        <w:t>Hofmann</w:t>
      </w:r>
    </w:p>
    <w:p w:rsidR="001B1629" w:rsidRPr="001B1629" w:rsidRDefault="001B1629" w:rsidP="001B1629">
      <w:pPr>
        <w:rPr>
          <w:rFonts w:ascii="Arial" w:hAnsi="Arial" w:cs="Arial"/>
        </w:rPr>
      </w:pPr>
      <w:r w:rsidRPr="001B1629">
        <w:rPr>
          <w:rFonts w:ascii="Arial" w:hAnsi="Arial" w:cs="Arial"/>
          <w:noProof/>
        </w:rPr>
        <w:t>Intermountain Health</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Meg</w:t>
      </w:r>
      <w:r w:rsidRPr="001B1629">
        <w:rPr>
          <w:rFonts w:ascii="Arial" w:hAnsi="Arial" w:cs="Arial"/>
        </w:rPr>
        <w:t xml:space="preserve"> </w:t>
      </w:r>
      <w:r w:rsidRPr="001B1629">
        <w:rPr>
          <w:rFonts w:ascii="Arial" w:hAnsi="Arial" w:cs="Arial"/>
          <w:noProof/>
        </w:rPr>
        <w:t>Johantgen</w:t>
      </w:r>
    </w:p>
    <w:p w:rsidR="001B1629" w:rsidRPr="001B1629" w:rsidRDefault="001B1629" w:rsidP="001B1629">
      <w:pPr>
        <w:rPr>
          <w:rFonts w:ascii="Arial" w:hAnsi="Arial" w:cs="Arial"/>
        </w:rPr>
      </w:pPr>
      <w:r w:rsidRPr="001B1629">
        <w:rPr>
          <w:rFonts w:ascii="Arial" w:hAnsi="Arial" w:cs="Arial"/>
          <w:noProof/>
        </w:rPr>
        <w:t>University of Maryland</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Tiandong</w:t>
      </w:r>
      <w:r w:rsidRPr="001B1629">
        <w:rPr>
          <w:rFonts w:ascii="Arial" w:hAnsi="Arial" w:cs="Arial"/>
        </w:rPr>
        <w:t xml:space="preserve"> </w:t>
      </w:r>
      <w:r w:rsidRPr="001B1629">
        <w:rPr>
          <w:rFonts w:ascii="Arial" w:hAnsi="Arial" w:cs="Arial"/>
          <w:noProof/>
        </w:rPr>
        <w:t>Li</w:t>
      </w:r>
    </w:p>
    <w:p w:rsidR="001B1629" w:rsidRPr="001B1629" w:rsidRDefault="001B1629" w:rsidP="001B1629">
      <w:pPr>
        <w:rPr>
          <w:rFonts w:ascii="Arial" w:hAnsi="Arial" w:cs="Arial"/>
        </w:rPr>
      </w:pPr>
      <w:r w:rsidRPr="001B1629">
        <w:rPr>
          <w:rFonts w:ascii="Arial" w:hAnsi="Arial" w:cs="Arial"/>
          <w:noProof/>
        </w:rPr>
        <w:t>Health Resources and Services Administration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Gideon</w:t>
      </w:r>
      <w:r w:rsidRPr="001B1629">
        <w:rPr>
          <w:rFonts w:ascii="Arial" w:hAnsi="Arial" w:cs="Arial"/>
        </w:rPr>
        <w:t xml:space="preserve"> </w:t>
      </w:r>
      <w:r w:rsidRPr="001B1629">
        <w:rPr>
          <w:rFonts w:ascii="Arial" w:hAnsi="Arial" w:cs="Arial"/>
          <w:noProof/>
        </w:rPr>
        <w:t>Mazinga</w:t>
      </w:r>
    </w:p>
    <w:p w:rsidR="001B1629" w:rsidRPr="001B1629" w:rsidRDefault="001B1629" w:rsidP="001B1629">
      <w:pPr>
        <w:rPr>
          <w:rFonts w:ascii="Arial" w:hAnsi="Arial" w:cs="Arial"/>
        </w:rPr>
      </w:pPr>
      <w:r w:rsidRPr="001B1629">
        <w:rPr>
          <w:rFonts w:ascii="Arial" w:hAnsi="Arial" w:cs="Arial"/>
          <w:noProof/>
        </w:rPr>
        <w:t>National League for Nursing</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Suzanne</w:t>
      </w:r>
      <w:r w:rsidRPr="001B1629">
        <w:rPr>
          <w:rFonts w:ascii="Arial" w:hAnsi="Arial" w:cs="Arial"/>
        </w:rPr>
        <w:t xml:space="preserve"> </w:t>
      </w:r>
      <w:r w:rsidRPr="001B1629">
        <w:rPr>
          <w:rFonts w:ascii="Arial" w:hAnsi="Arial" w:cs="Arial"/>
          <w:noProof/>
        </w:rPr>
        <w:t>Miyamoto</w:t>
      </w:r>
    </w:p>
    <w:p w:rsidR="001B1629" w:rsidRPr="001B1629" w:rsidRDefault="001B1629" w:rsidP="001B1629">
      <w:pPr>
        <w:rPr>
          <w:rFonts w:ascii="Arial" w:hAnsi="Arial" w:cs="Arial"/>
        </w:rPr>
      </w:pPr>
      <w:r w:rsidRPr="001B1629">
        <w:rPr>
          <w:rFonts w:ascii="Arial" w:hAnsi="Arial" w:cs="Arial"/>
          <w:noProof/>
        </w:rPr>
        <w:t>American Association of Colleges of Nursing</w:t>
      </w:r>
    </w:p>
    <w:p w:rsidR="001B1629" w:rsidRPr="001B1629" w:rsidRDefault="001B1629" w:rsidP="001B1629">
      <w:pPr>
        <w:rPr>
          <w:rFonts w:ascii="Arial" w:hAnsi="Arial" w:cs="Arial"/>
        </w:rPr>
      </w:pPr>
    </w:p>
    <w:p w:rsidR="001B1629" w:rsidRPr="001B1629" w:rsidRDefault="001B1629" w:rsidP="001B1629">
      <w:pPr>
        <w:rPr>
          <w:rFonts w:ascii="Arial" w:hAnsi="Arial" w:cs="Arial"/>
          <w:noProof/>
        </w:rPr>
      </w:pPr>
    </w:p>
    <w:p w:rsidR="001B1629" w:rsidRPr="001B1629" w:rsidRDefault="001B1629" w:rsidP="001B1629">
      <w:pPr>
        <w:rPr>
          <w:rFonts w:ascii="Arial" w:hAnsi="Arial" w:cs="Arial"/>
          <w:noProof/>
        </w:rPr>
      </w:pPr>
    </w:p>
    <w:p w:rsidR="001B1629" w:rsidRPr="001B1629" w:rsidRDefault="001B1629" w:rsidP="001B1629">
      <w:pPr>
        <w:rPr>
          <w:rFonts w:ascii="Arial" w:hAnsi="Arial" w:cs="Arial"/>
          <w:noProof/>
        </w:rPr>
        <w:sectPr w:rsidR="001B1629" w:rsidRPr="001B1629" w:rsidSect="005167A8">
          <w:type w:val="continuous"/>
          <w:pgSz w:w="12240" w:h="15840"/>
          <w:pgMar w:top="1440" w:right="1440" w:bottom="1440" w:left="1440" w:header="720" w:footer="720" w:gutter="0"/>
          <w:cols w:num="2" w:space="720"/>
          <w:titlePg/>
          <w:docGrid w:linePitch="360"/>
        </w:sectPr>
      </w:pPr>
    </w:p>
    <w:p w:rsidR="001B1629" w:rsidRPr="001B1629" w:rsidRDefault="001B1629" w:rsidP="001B1629">
      <w:pPr>
        <w:rPr>
          <w:rFonts w:ascii="Arial" w:hAnsi="Arial" w:cs="Arial"/>
        </w:rPr>
      </w:pPr>
      <w:r w:rsidRPr="001B1629">
        <w:rPr>
          <w:rFonts w:ascii="Arial" w:hAnsi="Arial" w:cs="Arial"/>
          <w:noProof/>
        </w:rPr>
        <w:lastRenderedPageBreak/>
        <w:t>Jean</w:t>
      </w:r>
      <w:r w:rsidRPr="001B1629">
        <w:rPr>
          <w:rFonts w:ascii="Arial" w:hAnsi="Arial" w:cs="Arial"/>
        </w:rPr>
        <w:t xml:space="preserve"> </w:t>
      </w:r>
      <w:r w:rsidRPr="001B1629">
        <w:rPr>
          <w:rFonts w:ascii="Arial" w:hAnsi="Arial" w:cs="Arial"/>
          <w:noProof/>
        </w:rPr>
        <w:t>Moore</w:t>
      </w:r>
    </w:p>
    <w:p w:rsidR="001B1629" w:rsidRPr="001B1629" w:rsidRDefault="001B1629" w:rsidP="001B1629">
      <w:pPr>
        <w:rPr>
          <w:rFonts w:ascii="Arial" w:hAnsi="Arial" w:cs="Arial"/>
        </w:rPr>
      </w:pPr>
      <w:r w:rsidRPr="001B1629">
        <w:rPr>
          <w:rFonts w:ascii="Arial" w:hAnsi="Arial" w:cs="Arial"/>
          <w:noProof/>
        </w:rPr>
        <w:t xml:space="preserve">Center for Health Workforce Studies, </w:t>
      </w:r>
      <w:r w:rsidRPr="001B1629">
        <w:rPr>
          <w:rFonts w:ascii="Arial" w:hAnsi="Arial" w:cs="Arial"/>
          <w:noProof/>
        </w:rPr>
        <w:br/>
        <w:t>University of Albany</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Patricia</w:t>
      </w:r>
      <w:r w:rsidRPr="001B1629">
        <w:rPr>
          <w:rFonts w:ascii="Arial" w:hAnsi="Arial" w:cs="Arial"/>
        </w:rPr>
        <w:t xml:space="preserve"> </w:t>
      </w:r>
      <w:r w:rsidRPr="001B1629">
        <w:rPr>
          <w:rFonts w:ascii="Arial" w:hAnsi="Arial" w:cs="Arial"/>
          <w:noProof/>
        </w:rPr>
        <w:t>Moulton</w:t>
      </w:r>
    </w:p>
    <w:p w:rsidR="001B1629" w:rsidRPr="001B1629" w:rsidRDefault="001B1629" w:rsidP="001B1629">
      <w:pPr>
        <w:rPr>
          <w:rFonts w:ascii="Arial" w:hAnsi="Arial" w:cs="Arial"/>
        </w:rPr>
      </w:pPr>
      <w:r w:rsidRPr="001B1629">
        <w:rPr>
          <w:rFonts w:ascii="Arial" w:hAnsi="Arial" w:cs="Arial"/>
          <w:noProof/>
        </w:rPr>
        <w:t>National Forum of State Nursing</w:t>
      </w:r>
      <w:r w:rsidRPr="001B1629">
        <w:rPr>
          <w:rFonts w:ascii="Arial" w:hAnsi="Arial" w:cs="Arial"/>
        </w:rPr>
        <w:t xml:space="preserve"> </w:t>
      </w:r>
      <w:r w:rsidRPr="001B1629">
        <w:rPr>
          <w:rFonts w:ascii="Arial" w:hAnsi="Arial" w:cs="Arial"/>
        </w:rPr>
        <w:br/>
      </w:r>
      <w:r w:rsidRPr="001B1629">
        <w:rPr>
          <w:rFonts w:ascii="Arial" w:hAnsi="Arial" w:cs="Arial"/>
          <w:noProof/>
        </w:rPr>
        <w:t>Workforce Centers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Eloise</w:t>
      </w:r>
      <w:r w:rsidRPr="001B1629">
        <w:rPr>
          <w:rFonts w:ascii="Arial" w:hAnsi="Arial" w:cs="Arial"/>
        </w:rPr>
        <w:t xml:space="preserve"> </w:t>
      </w:r>
      <w:r w:rsidRPr="001B1629">
        <w:rPr>
          <w:rFonts w:ascii="Arial" w:hAnsi="Arial" w:cs="Arial"/>
          <w:noProof/>
        </w:rPr>
        <w:t>Parker</w:t>
      </w:r>
    </w:p>
    <w:p w:rsidR="001B1629" w:rsidRPr="001B1629" w:rsidRDefault="001B1629" w:rsidP="001B1629">
      <w:pPr>
        <w:rPr>
          <w:rFonts w:ascii="Arial" w:hAnsi="Arial" w:cs="Arial"/>
        </w:rPr>
      </w:pPr>
      <w:r w:rsidRPr="001B1629">
        <w:rPr>
          <w:rFonts w:ascii="Arial" w:hAnsi="Arial" w:cs="Arial"/>
          <w:noProof/>
        </w:rPr>
        <w:t>Department of Labor-Census Bureau</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Tannaz</w:t>
      </w:r>
      <w:r w:rsidRPr="001B1629">
        <w:rPr>
          <w:rFonts w:ascii="Arial" w:hAnsi="Arial" w:cs="Arial"/>
        </w:rPr>
        <w:t xml:space="preserve"> </w:t>
      </w:r>
      <w:r w:rsidRPr="001B1629">
        <w:rPr>
          <w:rFonts w:ascii="Arial" w:hAnsi="Arial" w:cs="Arial"/>
          <w:noProof/>
        </w:rPr>
        <w:t>Rasouli</w:t>
      </w:r>
    </w:p>
    <w:p w:rsidR="001B1629" w:rsidRPr="001B1629" w:rsidRDefault="001B1629" w:rsidP="001B1629">
      <w:pPr>
        <w:rPr>
          <w:rFonts w:ascii="Arial" w:hAnsi="Arial" w:cs="Arial"/>
        </w:rPr>
      </w:pPr>
      <w:r w:rsidRPr="001B1629">
        <w:rPr>
          <w:rFonts w:ascii="Arial" w:hAnsi="Arial" w:cs="Arial"/>
          <w:noProof/>
        </w:rPr>
        <w:t>Association of American Medical Colleges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Susan</w:t>
      </w:r>
      <w:r w:rsidRPr="001B1629">
        <w:rPr>
          <w:rFonts w:ascii="Arial" w:hAnsi="Arial" w:cs="Arial"/>
        </w:rPr>
        <w:t xml:space="preserve"> </w:t>
      </w:r>
      <w:r w:rsidRPr="001B1629">
        <w:rPr>
          <w:rFonts w:ascii="Arial" w:hAnsi="Arial" w:cs="Arial"/>
          <w:noProof/>
        </w:rPr>
        <w:t>Reinhard</w:t>
      </w:r>
    </w:p>
    <w:p w:rsidR="001B1629" w:rsidRPr="001B1629" w:rsidRDefault="001B1629" w:rsidP="001B1629">
      <w:pPr>
        <w:rPr>
          <w:rFonts w:ascii="Arial" w:hAnsi="Arial" w:cs="Arial"/>
        </w:rPr>
      </w:pPr>
      <w:r w:rsidRPr="001B1629">
        <w:rPr>
          <w:rFonts w:ascii="Arial" w:hAnsi="Arial" w:cs="Arial"/>
          <w:noProof/>
        </w:rPr>
        <w:t>Center to Champion Nursing in America</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Veronika</w:t>
      </w:r>
      <w:r w:rsidRPr="001B1629">
        <w:rPr>
          <w:rFonts w:ascii="Arial" w:hAnsi="Arial" w:cs="Arial"/>
        </w:rPr>
        <w:t xml:space="preserve"> </w:t>
      </w:r>
      <w:r w:rsidRPr="001B1629">
        <w:rPr>
          <w:rFonts w:ascii="Arial" w:hAnsi="Arial" w:cs="Arial"/>
          <w:noProof/>
        </w:rPr>
        <w:t>Riley</w:t>
      </w:r>
    </w:p>
    <w:p w:rsidR="001B1629" w:rsidRPr="001B1629" w:rsidRDefault="001B1629" w:rsidP="001B1629">
      <w:pPr>
        <w:rPr>
          <w:rFonts w:ascii="Arial" w:hAnsi="Arial" w:cs="Arial"/>
        </w:rPr>
      </w:pPr>
      <w:r w:rsidRPr="001B1629">
        <w:rPr>
          <w:rFonts w:ascii="Arial" w:hAnsi="Arial" w:cs="Arial"/>
          <w:noProof/>
        </w:rPr>
        <w:t>American Hospital Association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Rebecca</w:t>
      </w:r>
      <w:r w:rsidRPr="001B1629">
        <w:rPr>
          <w:rFonts w:ascii="Arial" w:hAnsi="Arial" w:cs="Arial"/>
        </w:rPr>
        <w:t xml:space="preserve"> </w:t>
      </w:r>
      <w:r w:rsidRPr="001B1629">
        <w:rPr>
          <w:rFonts w:ascii="Arial" w:hAnsi="Arial" w:cs="Arial"/>
          <w:noProof/>
        </w:rPr>
        <w:t>Rust</w:t>
      </w:r>
    </w:p>
    <w:p w:rsidR="001B1629" w:rsidRPr="001B1629" w:rsidRDefault="001B1629" w:rsidP="001B1629">
      <w:pPr>
        <w:rPr>
          <w:rFonts w:ascii="Arial" w:hAnsi="Arial" w:cs="Arial"/>
        </w:rPr>
      </w:pPr>
      <w:r w:rsidRPr="001B1629">
        <w:rPr>
          <w:rFonts w:ascii="Arial" w:hAnsi="Arial" w:cs="Arial"/>
          <w:noProof/>
        </w:rPr>
        <w:t>Bureau of Labor Statistics</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Edward</w:t>
      </w:r>
      <w:r w:rsidRPr="001B1629">
        <w:rPr>
          <w:rFonts w:ascii="Arial" w:hAnsi="Arial" w:cs="Arial"/>
        </w:rPr>
        <w:t xml:space="preserve"> </w:t>
      </w:r>
      <w:r w:rsidRPr="001B1629">
        <w:rPr>
          <w:rFonts w:ascii="Arial" w:hAnsi="Arial" w:cs="Arial"/>
          <w:noProof/>
        </w:rPr>
        <w:t>Salsberg</w:t>
      </w:r>
    </w:p>
    <w:p w:rsidR="001B1629" w:rsidRPr="001B1629" w:rsidRDefault="001B1629" w:rsidP="001B1629">
      <w:pPr>
        <w:rPr>
          <w:rFonts w:ascii="Arial" w:hAnsi="Arial" w:cs="Arial"/>
        </w:rPr>
      </w:pPr>
      <w:r w:rsidRPr="001B1629">
        <w:rPr>
          <w:rFonts w:ascii="Arial" w:hAnsi="Arial" w:cs="Arial"/>
          <w:noProof/>
        </w:rPr>
        <w:t>George Washington University</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Joanne</w:t>
      </w:r>
      <w:r w:rsidRPr="001B1629">
        <w:rPr>
          <w:rFonts w:ascii="Arial" w:hAnsi="Arial" w:cs="Arial"/>
        </w:rPr>
        <w:t xml:space="preserve"> </w:t>
      </w:r>
      <w:r w:rsidRPr="001B1629">
        <w:rPr>
          <w:rFonts w:ascii="Arial" w:hAnsi="Arial" w:cs="Arial"/>
          <w:noProof/>
        </w:rPr>
        <w:t>Spetz</w:t>
      </w:r>
    </w:p>
    <w:p w:rsidR="001B1629" w:rsidRPr="001B1629" w:rsidRDefault="001B1629" w:rsidP="001B1629">
      <w:pPr>
        <w:rPr>
          <w:rFonts w:ascii="Arial" w:hAnsi="Arial" w:cs="Arial"/>
        </w:rPr>
      </w:pPr>
      <w:r w:rsidRPr="001B1629">
        <w:rPr>
          <w:rFonts w:ascii="Arial" w:hAnsi="Arial" w:cs="Arial"/>
          <w:noProof/>
        </w:rPr>
        <w:t>University of California-San Francisco</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Marcy</w:t>
      </w:r>
      <w:r w:rsidRPr="001B1629">
        <w:rPr>
          <w:rFonts w:ascii="Arial" w:hAnsi="Arial" w:cs="Arial"/>
        </w:rPr>
        <w:t xml:space="preserve"> </w:t>
      </w:r>
      <w:r w:rsidRPr="001B1629">
        <w:rPr>
          <w:rFonts w:ascii="Arial" w:hAnsi="Arial" w:cs="Arial"/>
          <w:noProof/>
        </w:rPr>
        <w:t>Stoll</w:t>
      </w:r>
    </w:p>
    <w:p w:rsidR="001B1629" w:rsidRPr="001B1629" w:rsidRDefault="001B1629" w:rsidP="001B1629">
      <w:pPr>
        <w:rPr>
          <w:rFonts w:ascii="Arial" w:hAnsi="Arial" w:cs="Arial"/>
        </w:rPr>
      </w:pPr>
      <w:r w:rsidRPr="001B1629">
        <w:rPr>
          <w:rFonts w:ascii="Arial" w:hAnsi="Arial" w:cs="Arial"/>
          <w:noProof/>
        </w:rPr>
        <w:t xml:space="preserve">Accreditation Commission for Education </w:t>
      </w:r>
      <w:r w:rsidRPr="001B1629">
        <w:rPr>
          <w:rFonts w:ascii="Arial" w:hAnsi="Arial" w:cs="Arial"/>
          <w:noProof/>
        </w:rPr>
        <w:br/>
        <w:t>in Nursing</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Michelle</w:t>
      </w:r>
      <w:r w:rsidRPr="001B1629">
        <w:rPr>
          <w:rFonts w:ascii="Arial" w:hAnsi="Arial" w:cs="Arial"/>
        </w:rPr>
        <w:t xml:space="preserve"> </w:t>
      </w:r>
      <w:r w:rsidRPr="001B1629">
        <w:rPr>
          <w:rFonts w:ascii="Arial" w:hAnsi="Arial" w:cs="Arial"/>
          <w:noProof/>
        </w:rPr>
        <w:t>Washko</w:t>
      </w:r>
    </w:p>
    <w:p w:rsidR="001B1629" w:rsidRPr="001B1629" w:rsidRDefault="001B1629" w:rsidP="001B1629">
      <w:pPr>
        <w:rPr>
          <w:rFonts w:ascii="Arial" w:hAnsi="Arial" w:cs="Arial"/>
        </w:rPr>
      </w:pPr>
      <w:r w:rsidRPr="001B1629">
        <w:rPr>
          <w:rFonts w:ascii="Arial" w:hAnsi="Arial" w:cs="Arial"/>
          <w:noProof/>
        </w:rPr>
        <w:t>Health Resources and Services Administration</w:t>
      </w:r>
    </w:p>
    <w:p w:rsidR="001B1629" w:rsidRPr="001B1629" w:rsidRDefault="001B1629" w:rsidP="001B1629">
      <w:pPr>
        <w:rPr>
          <w:rFonts w:ascii="Arial" w:hAnsi="Arial" w:cs="Arial"/>
        </w:rPr>
      </w:pPr>
    </w:p>
    <w:p w:rsidR="001B1629" w:rsidRPr="001B1629" w:rsidRDefault="001B1629" w:rsidP="001B1629">
      <w:pPr>
        <w:rPr>
          <w:rFonts w:ascii="Arial" w:hAnsi="Arial" w:cs="Arial"/>
        </w:rPr>
      </w:pPr>
      <w:r w:rsidRPr="001B1629">
        <w:rPr>
          <w:rFonts w:ascii="Arial" w:hAnsi="Arial" w:cs="Arial"/>
          <w:noProof/>
        </w:rPr>
        <w:t>George</w:t>
      </w:r>
      <w:r w:rsidRPr="001B1629">
        <w:rPr>
          <w:rFonts w:ascii="Arial" w:hAnsi="Arial" w:cs="Arial"/>
        </w:rPr>
        <w:t xml:space="preserve"> </w:t>
      </w:r>
      <w:r w:rsidRPr="001B1629">
        <w:rPr>
          <w:rFonts w:ascii="Arial" w:hAnsi="Arial" w:cs="Arial"/>
          <w:noProof/>
        </w:rPr>
        <w:t>Zangaro</w:t>
      </w:r>
    </w:p>
    <w:p w:rsidR="001B1629" w:rsidRPr="001B1629" w:rsidRDefault="001B1629" w:rsidP="001B1629">
      <w:pPr>
        <w:rPr>
          <w:rFonts w:ascii="Arial" w:hAnsi="Arial" w:cs="Arial"/>
          <w:noProof/>
        </w:rPr>
      </w:pPr>
      <w:r w:rsidRPr="001B1629">
        <w:rPr>
          <w:rFonts w:ascii="Arial" w:hAnsi="Arial" w:cs="Arial"/>
          <w:noProof/>
        </w:rPr>
        <w:t>Health Resources and Services Administration</w:t>
      </w:r>
    </w:p>
    <w:p w:rsidR="001B1629" w:rsidRPr="001B1629" w:rsidRDefault="001B1629" w:rsidP="001B1629">
      <w:pPr>
        <w:rPr>
          <w:rFonts w:ascii="Arial" w:hAnsi="Arial" w:cs="Arial"/>
          <w:noProof/>
        </w:rPr>
      </w:pPr>
    </w:p>
    <w:p w:rsidR="001B1629" w:rsidRPr="001B1629" w:rsidRDefault="001B1629" w:rsidP="001B1629">
      <w:pPr>
        <w:rPr>
          <w:rFonts w:ascii="Arial" w:hAnsi="Arial" w:cs="Arial"/>
          <w:b/>
        </w:rPr>
      </w:pPr>
      <w:r w:rsidRPr="001B1629">
        <w:rPr>
          <w:rFonts w:ascii="Arial" w:hAnsi="Arial" w:cs="Arial"/>
          <w:b/>
          <w:noProof/>
        </w:rPr>
        <w:t>Facilitator</w:t>
      </w:r>
    </w:p>
    <w:p w:rsidR="001B1629" w:rsidRPr="001B1629" w:rsidRDefault="001B1629" w:rsidP="001B1629">
      <w:pPr>
        <w:rPr>
          <w:rFonts w:ascii="Arial" w:hAnsi="Arial" w:cs="Arial"/>
        </w:rPr>
      </w:pPr>
      <w:r w:rsidRPr="001B1629">
        <w:rPr>
          <w:rFonts w:ascii="Arial" w:hAnsi="Arial" w:cs="Arial"/>
          <w:noProof/>
        </w:rPr>
        <w:t>Mary Sue</w:t>
      </w:r>
      <w:r w:rsidRPr="001B1629">
        <w:rPr>
          <w:rFonts w:ascii="Arial" w:hAnsi="Arial" w:cs="Arial"/>
        </w:rPr>
        <w:t xml:space="preserve"> </w:t>
      </w:r>
      <w:r w:rsidRPr="001B1629">
        <w:rPr>
          <w:rFonts w:ascii="Arial" w:hAnsi="Arial" w:cs="Arial"/>
          <w:noProof/>
        </w:rPr>
        <w:t>Gorski</w:t>
      </w:r>
    </w:p>
    <w:p w:rsidR="001B1629" w:rsidRDefault="001B1629" w:rsidP="001B1629"/>
    <w:p w:rsidR="001B1629" w:rsidRDefault="001B1629" w:rsidP="001B1629"/>
    <w:p w:rsidR="001B1629" w:rsidRDefault="001B1629" w:rsidP="001B1629"/>
    <w:p w:rsidR="001B1629" w:rsidRDefault="001B1629" w:rsidP="001B1629"/>
    <w:p w:rsidR="001B1629" w:rsidRDefault="001B1629" w:rsidP="001B1629">
      <w:pPr>
        <w:sectPr w:rsidR="001B1629" w:rsidSect="00675DB0">
          <w:type w:val="continuous"/>
          <w:pgSz w:w="12240" w:h="15840"/>
          <w:pgMar w:top="1440" w:right="1440" w:bottom="1440" w:left="1440" w:header="720" w:footer="720" w:gutter="0"/>
          <w:cols w:space="720"/>
          <w:docGrid w:linePitch="360"/>
        </w:sectPr>
      </w:pPr>
    </w:p>
    <w:p w:rsidR="001B1629" w:rsidRDefault="001B1629" w:rsidP="001B1629">
      <w:pPr>
        <w:sectPr w:rsidR="001B1629" w:rsidSect="00675DB0">
          <w:type w:val="continuous"/>
          <w:pgSz w:w="12240" w:h="15840"/>
          <w:pgMar w:top="1440" w:right="1440" w:bottom="1440" w:left="1440" w:header="720" w:footer="720" w:gutter="0"/>
          <w:cols w:space="720"/>
          <w:docGrid w:linePitch="360"/>
        </w:sectPr>
      </w:pPr>
    </w:p>
    <w:p w:rsidR="001B1629" w:rsidRDefault="001B1629" w:rsidP="001B1629"/>
    <w:p w:rsidR="00B20B6B" w:rsidRPr="007C249B" w:rsidRDefault="00B20B6B" w:rsidP="00B20B6B">
      <w:pPr>
        <w:rPr>
          <w:rFonts w:ascii="Arial" w:hAnsi="Arial" w:cs="Arial"/>
          <w:b/>
          <w:sz w:val="24"/>
          <w:szCs w:val="24"/>
        </w:rPr>
      </w:pPr>
      <w:r w:rsidRPr="007C249B">
        <w:rPr>
          <w:rFonts w:ascii="Arial" w:hAnsi="Arial" w:cs="Arial"/>
          <w:b/>
          <w:sz w:val="24"/>
          <w:szCs w:val="24"/>
        </w:rPr>
        <w:t>Introduction</w:t>
      </w:r>
    </w:p>
    <w:p w:rsidR="00B20B6B" w:rsidRDefault="00B20B6B" w:rsidP="00B20B6B">
      <w:pPr>
        <w:rPr>
          <w:rFonts w:ascii="Arial" w:hAnsi="Arial" w:cs="Arial"/>
          <w:i/>
        </w:rPr>
      </w:pPr>
    </w:p>
    <w:p w:rsidR="00B20B6B" w:rsidRPr="00EB5093" w:rsidRDefault="00B20B6B" w:rsidP="00B20B6B">
      <w:pPr>
        <w:rPr>
          <w:rFonts w:ascii="Arial" w:hAnsi="Arial" w:cs="Arial"/>
          <w:i/>
        </w:rPr>
      </w:pPr>
      <w:r w:rsidRPr="00EB5093">
        <w:rPr>
          <w:rFonts w:ascii="Arial" w:hAnsi="Arial" w:cs="Arial"/>
          <w:i/>
        </w:rPr>
        <w:t>Where</w:t>
      </w:r>
      <w:r>
        <w:rPr>
          <w:rStyle w:val="FootnoteReference"/>
          <w:rFonts w:ascii="Arial" w:hAnsi="Arial" w:cs="Arial"/>
          <w:i/>
        </w:rPr>
        <w:t xml:space="preserve"> </w:t>
      </w:r>
      <w:r w:rsidRPr="00EB5093">
        <w:rPr>
          <w:rFonts w:ascii="Arial" w:hAnsi="Arial" w:cs="Arial"/>
          <w:i/>
        </w:rPr>
        <w:t xml:space="preserve">are America’s nurses working, and in what roles? How many are about to retire? What about the future—how must nursing education change to prepare for </w:t>
      </w:r>
      <w:r>
        <w:rPr>
          <w:rFonts w:ascii="Arial" w:hAnsi="Arial" w:cs="Arial"/>
          <w:i/>
        </w:rPr>
        <w:t xml:space="preserve">a more diverse population with distinctive health needs, an increasing number of people with chronic conditions, and </w:t>
      </w:r>
      <w:r w:rsidRPr="00EB5093">
        <w:rPr>
          <w:rFonts w:ascii="Arial" w:hAnsi="Arial" w:cs="Arial"/>
          <w:i/>
        </w:rPr>
        <w:t>the rising need for long-term and end-of-life care</w:t>
      </w:r>
      <w:r>
        <w:rPr>
          <w:rFonts w:ascii="Arial" w:hAnsi="Arial" w:cs="Arial"/>
          <w:i/>
        </w:rPr>
        <w:t xml:space="preserve"> </w:t>
      </w:r>
      <w:r w:rsidRPr="00EB5093">
        <w:rPr>
          <w:rFonts w:ascii="Arial" w:hAnsi="Arial" w:cs="Arial"/>
          <w:i/>
        </w:rPr>
        <w:t>due to the growing number of aging baby boomers?</w:t>
      </w:r>
      <w:r>
        <w:rPr>
          <w:rFonts w:ascii="Arial" w:hAnsi="Arial" w:cs="Arial"/>
          <w:i/>
        </w:rPr>
        <w:t xml:space="preserve"> </w:t>
      </w:r>
    </w:p>
    <w:p w:rsidR="00B20B6B" w:rsidRDefault="00B20B6B" w:rsidP="00B20B6B">
      <w:pPr>
        <w:rPr>
          <w:rFonts w:ascii="Arial" w:hAnsi="Arial" w:cs="Arial"/>
          <w:i/>
        </w:rPr>
      </w:pPr>
    </w:p>
    <w:p w:rsidR="00B20B6B" w:rsidRDefault="00B20B6B" w:rsidP="00B20B6B">
      <w:pPr>
        <w:rPr>
          <w:rFonts w:ascii="Arial" w:hAnsi="Arial" w:cs="Arial"/>
        </w:rPr>
      </w:pPr>
      <w:r>
        <w:rPr>
          <w:rFonts w:ascii="Arial" w:hAnsi="Arial" w:cs="Arial"/>
        </w:rPr>
        <w:t xml:space="preserve">America’s health needs are quickly changing and so must its health care system. At 3.6 million strong, registered nurses are the largest segment of all health care providers, so answers to these questions affect everyone. More people than ever have health coverage in an increasingly diverse country, contributing to a shortage of primary care providers. But there is no unified, national system by which to define the nursing workforce as a whole—where nurses are geographically, and in what settings; what duties they carry out; and with what knowledge and education. To be more exact: there is not one system, there are many. </w:t>
      </w:r>
    </w:p>
    <w:p w:rsidR="00B20B6B" w:rsidRDefault="00B20B6B" w:rsidP="00B20B6B">
      <w:pPr>
        <w:rPr>
          <w:rFonts w:ascii="Arial" w:hAnsi="Arial" w:cs="Arial"/>
        </w:rPr>
      </w:pPr>
    </w:p>
    <w:p w:rsidR="00B20B6B" w:rsidRDefault="00B20B6B" w:rsidP="00B20B6B">
      <w:pPr>
        <w:rPr>
          <w:rFonts w:ascii="Arial" w:hAnsi="Arial" w:cs="Arial"/>
        </w:rPr>
      </w:pPr>
      <w:r>
        <w:rPr>
          <w:rFonts w:ascii="Arial" w:hAnsi="Arial" w:cs="Arial"/>
        </w:rPr>
        <w:t xml:space="preserve">That is why the Future of Nursing: </w:t>
      </w:r>
      <w:r>
        <w:rPr>
          <w:rFonts w:ascii="Arial" w:hAnsi="Arial" w:cs="Arial"/>
          <w:i/>
        </w:rPr>
        <w:t xml:space="preserve">Campaign for Action, </w:t>
      </w:r>
      <w:r w:rsidRPr="00E94112">
        <w:rPr>
          <w:rFonts w:ascii="Arial" w:hAnsi="Arial" w:cs="Arial"/>
        </w:rPr>
        <w:t>an</w:t>
      </w:r>
      <w:r>
        <w:rPr>
          <w:rFonts w:ascii="Arial" w:hAnsi="Arial" w:cs="Arial"/>
          <w:i/>
        </w:rPr>
        <w:t xml:space="preserve"> </w:t>
      </w:r>
      <w:r>
        <w:rPr>
          <w:rFonts w:ascii="Arial" w:hAnsi="Arial" w:cs="Arial"/>
        </w:rPr>
        <w:t xml:space="preserve">initiative of AARP Foundation, AARP, and the Robert Wood Johnson Foundation (RWJF), responded to a recommendation made in 2015 by the Institute of Medicine (IOM) that it convene, support, and promote collaboration among organizations and associations so that, together, they could create a way to synthesize efforts to collect, analyze, and make use of data about the nursing workforce. </w:t>
      </w:r>
      <w:r w:rsidRPr="00FD46E3">
        <w:rPr>
          <w:rFonts w:ascii="Arial" w:hAnsi="Arial" w:cs="Arial"/>
        </w:rPr>
        <w:t xml:space="preserve">The </w:t>
      </w:r>
      <w:r w:rsidRPr="00946164">
        <w:rPr>
          <w:rFonts w:ascii="Arial" w:hAnsi="Arial" w:cs="Arial"/>
          <w:i/>
        </w:rPr>
        <w:t>Campaign</w:t>
      </w:r>
      <w:r w:rsidRPr="00FD46E3">
        <w:rPr>
          <w:rFonts w:ascii="Arial" w:hAnsi="Arial" w:cs="Arial"/>
        </w:rPr>
        <w:t xml:space="preserve"> is coordinated through the Center to Champion Nursing in America, also an initiative of AARP Foundation, AARP, and RWJF</w:t>
      </w:r>
      <w:r>
        <w:rPr>
          <w:rFonts w:ascii="Arial" w:hAnsi="Arial" w:cs="Arial"/>
        </w:rPr>
        <w:t xml:space="preserve">. </w:t>
      </w:r>
    </w:p>
    <w:p w:rsidR="00B20B6B" w:rsidRDefault="00B20B6B" w:rsidP="00B20B6B">
      <w:pPr>
        <w:rPr>
          <w:rFonts w:ascii="Arial" w:hAnsi="Arial" w:cs="Arial"/>
        </w:rPr>
      </w:pPr>
    </w:p>
    <w:p w:rsidR="00B20B6B" w:rsidRDefault="00B20B6B" w:rsidP="00B20B6B">
      <w:pPr>
        <w:rPr>
          <w:rFonts w:ascii="Arial" w:hAnsi="Arial" w:cs="Arial"/>
        </w:rPr>
      </w:pPr>
      <w:r>
        <w:rPr>
          <w:rFonts w:ascii="Arial" w:hAnsi="Arial" w:cs="Arial"/>
        </w:rPr>
        <w:t xml:space="preserve">To begin that undertaking, </w:t>
      </w:r>
      <w:r w:rsidRPr="00EF4FE5">
        <w:rPr>
          <w:rFonts w:ascii="Arial" w:hAnsi="Arial" w:cs="Arial"/>
        </w:rPr>
        <w:t xml:space="preserve">40 </w:t>
      </w:r>
      <w:r w:rsidRPr="00D3192E">
        <w:rPr>
          <w:rFonts w:ascii="Arial" w:hAnsi="Arial" w:cs="Arial"/>
        </w:rPr>
        <w:t>representatives from federal agencies, nursing organizations,</w:t>
      </w:r>
      <w:r w:rsidRPr="00933668">
        <w:rPr>
          <w:rFonts w:ascii="Arial" w:hAnsi="Arial" w:cs="Arial"/>
        </w:rPr>
        <w:t xml:space="preserve"> universities</w:t>
      </w:r>
      <w:r>
        <w:rPr>
          <w:rFonts w:ascii="Arial" w:hAnsi="Arial" w:cs="Arial"/>
        </w:rPr>
        <w:t>, and consumers</w:t>
      </w:r>
      <w:r w:rsidRPr="00933668">
        <w:rPr>
          <w:rFonts w:ascii="Arial" w:hAnsi="Arial" w:cs="Arial"/>
        </w:rPr>
        <w:t xml:space="preserve"> met May 9, 2016, in Washington, D.C. The two-day meeting was unprecedented</w:t>
      </w:r>
      <w:r>
        <w:rPr>
          <w:rFonts w:ascii="Arial" w:hAnsi="Arial" w:cs="Arial"/>
        </w:rPr>
        <w:t xml:space="preserve">, in both the breadth of the organizations involved and its intended goal. Those gathered sought to lay the groundwork for </w:t>
      </w:r>
      <w:r w:rsidRPr="00EF4FE5">
        <w:rPr>
          <w:rFonts w:ascii="Arial" w:hAnsi="Arial" w:cs="Arial"/>
        </w:rPr>
        <w:t xml:space="preserve">a comprehensive system </w:t>
      </w:r>
      <w:r>
        <w:rPr>
          <w:rFonts w:ascii="Arial" w:hAnsi="Arial" w:cs="Arial"/>
        </w:rPr>
        <w:t xml:space="preserve">that would, for the first time, coordinate ongoing </w:t>
      </w:r>
      <w:r w:rsidRPr="00EF4FE5">
        <w:rPr>
          <w:rFonts w:ascii="Arial" w:hAnsi="Arial" w:cs="Arial"/>
        </w:rPr>
        <w:t>collect</w:t>
      </w:r>
      <w:r>
        <w:rPr>
          <w:rFonts w:ascii="Arial" w:hAnsi="Arial" w:cs="Arial"/>
        </w:rPr>
        <w:t>ion and analysis of facts about nurses, a system that would provide hard data about the workforce to researchers, policymakers, planners, and employers.</w:t>
      </w:r>
    </w:p>
    <w:p w:rsidR="00B20B6B" w:rsidRDefault="00B20B6B" w:rsidP="00B20B6B">
      <w:pPr>
        <w:rPr>
          <w:rFonts w:ascii="Arial" w:hAnsi="Arial" w:cs="Arial"/>
        </w:rPr>
      </w:pPr>
    </w:p>
    <w:p w:rsidR="00B20B6B" w:rsidRPr="00E1794F" w:rsidRDefault="00B20B6B" w:rsidP="00B20B6B">
      <w:pPr>
        <w:rPr>
          <w:rFonts w:ascii="Arial" w:hAnsi="Arial" w:cs="Arial"/>
        </w:rPr>
      </w:pPr>
      <w:r w:rsidRPr="00820552">
        <w:rPr>
          <w:rFonts w:ascii="Arial" w:hAnsi="Arial" w:cs="Arial"/>
        </w:rPr>
        <w:t xml:space="preserve">The </w:t>
      </w:r>
      <w:r w:rsidRPr="00946164">
        <w:rPr>
          <w:rFonts w:ascii="Arial" w:hAnsi="Arial" w:cs="Arial"/>
        </w:rPr>
        <w:t>agenda was</w:t>
      </w:r>
      <w:r>
        <w:rPr>
          <w:rFonts w:ascii="Arial" w:hAnsi="Arial" w:cs="Arial"/>
        </w:rPr>
        <w:t xml:space="preserve"> divided into three areas of inquiry: demand; supply; and the nation’s educational capacity to meet predicted needs. </w:t>
      </w:r>
      <w:r w:rsidRPr="00E1794F">
        <w:rPr>
          <w:rFonts w:ascii="Arial" w:hAnsi="Arial" w:cs="Arial"/>
        </w:rPr>
        <w:t xml:space="preserve">The </w:t>
      </w:r>
      <w:r>
        <w:rPr>
          <w:rFonts w:ascii="Arial" w:hAnsi="Arial" w:cs="Arial"/>
        </w:rPr>
        <w:t>two days were</w:t>
      </w:r>
      <w:r w:rsidRPr="00E1794F">
        <w:rPr>
          <w:rFonts w:ascii="Arial" w:hAnsi="Arial" w:cs="Arial"/>
        </w:rPr>
        <w:t xml:space="preserve"> </w:t>
      </w:r>
      <w:r>
        <w:rPr>
          <w:rFonts w:ascii="Arial" w:hAnsi="Arial" w:cs="Arial"/>
        </w:rPr>
        <w:t>both</w:t>
      </w:r>
      <w:r w:rsidRPr="00E1794F">
        <w:rPr>
          <w:rFonts w:ascii="Arial" w:hAnsi="Arial" w:cs="Arial"/>
        </w:rPr>
        <w:t xml:space="preserve"> tightly orchestrated and freewheeling, with specialists </w:t>
      </w:r>
      <w:r>
        <w:rPr>
          <w:rFonts w:ascii="Arial" w:hAnsi="Arial" w:cs="Arial"/>
        </w:rPr>
        <w:t>speaking about</w:t>
      </w:r>
      <w:r w:rsidRPr="00E1794F">
        <w:rPr>
          <w:rFonts w:ascii="Arial" w:hAnsi="Arial" w:cs="Arial"/>
        </w:rPr>
        <w:t xml:space="preserve"> their knowledge in each area and asking “what</w:t>
      </w:r>
      <w:r>
        <w:rPr>
          <w:rFonts w:ascii="Arial" w:hAnsi="Arial" w:cs="Arial"/>
        </w:rPr>
        <w:t xml:space="preserve"> </w:t>
      </w:r>
      <w:r w:rsidRPr="00E1794F">
        <w:rPr>
          <w:rFonts w:ascii="Arial" w:hAnsi="Arial" w:cs="Arial"/>
        </w:rPr>
        <w:t xml:space="preserve">ifs” of </w:t>
      </w:r>
      <w:r>
        <w:rPr>
          <w:rFonts w:ascii="Arial" w:hAnsi="Arial" w:cs="Arial"/>
        </w:rPr>
        <w:t>each other</w:t>
      </w:r>
      <w:r w:rsidRPr="00E1794F">
        <w:rPr>
          <w:rFonts w:ascii="Arial" w:hAnsi="Arial" w:cs="Arial"/>
        </w:rPr>
        <w:t xml:space="preserve">. By the end, the group considered what actions and data were available and possible, homed in on priorities, and made plans to meet again in smaller groups to decide on the next steps necessary to take on those priorities. </w:t>
      </w:r>
    </w:p>
    <w:p w:rsidR="00B20B6B" w:rsidRDefault="00B20B6B" w:rsidP="00B20B6B">
      <w:pPr>
        <w:rPr>
          <w:rFonts w:ascii="Arial" w:hAnsi="Arial" w:cs="Arial"/>
          <w:b/>
        </w:rPr>
      </w:pPr>
    </w:p>
    <w:p w:rsidR="00B20B6B" w:rsidRPr="007C249B" w:rsidRDefault="00B20B6B" w:rsidP="00B20B6B">
      <w:pPr>
        <w:rPr>
          <w:rFonts w:ascii="Arial" w:hAnsi="Arial" w:cs="Arial"/>
          <w:b/>
          <w:sz w:val="24"/>
          <w:szCs w:val="24"/>
        </w:rPr>
      </w:pPr>
      <w:r w:rsidRPr="007C249B">
        <w:rPr>
          <w:rFonts w:ascii="Arial" w:hAnsi="Arial" w:cs="Arial"/>
          <w:b/>
          <w:sz w:val="24"/>
          <w:szCs w:val="24"/>
        </w:rPr>
        <w:t>Background</w:t>
      </w:r>
    </w:p>
    <w:p w:rsidR="00B20B6B" w:rsidRPr="00AD107A" w:rsidRDefault="00B20B6B" w:rsidP="00B20B6B">
      <w:pPr>
        <w:rPr>
          <w:rFonts w:ascii="Arial" w:hAnsi="Arial" w:cs="Arial"/>
          <w:b/>
        </w:rPr>
      </w:pPr>
    </w:p>
    <w:p w:rsidR="00B20B6B" w:rsidRDefault="00B20B6B" w:rsidP="00B20B6B">
      <w:pPr>
        <w:autoSpaceDE w:val="0"/>
        <w:autoSpaceDN w:val="0"/>
        <w:adjustRightInd w:val="0"/>
        <w:rPr>
          <w:rFonts w:ascii="Arial" w:hAnsi="Arial" w:cs="Arial"/>
        </w:rPr>
      </w:pPr>
      <w:r>
        <w:rPr>
          <w:rFonts w:ascii="Arial" w:hAnsi="Arial" w:cs="Arial"/>
        </w:rPr>
        <w:t>One of four</w:t>
      </w:r>
      <w:r w:rsidRPr="00156573">
        <w:rPr>
          <w:rFonts w:ascii="Arial" w:hAnsi="Arial" w:cs="Arial"/>
        </w:rPr>
        <w:t xml:space="preserve"> key message</w:t>
      </w:r>
      <w:r>
        <w:rPr>
          <w:rFonts w:ascii="Arial" w:hAnsi="Arial" w:cs="Arial"/>
        </w:rPr>
        <w:t>s</w:t>
      </w:r>
      <w:r w:rsidRPr="00156573">
        <w:rPr>
          <w:rFonts w:ascii="Arial" w:hAnsi="Arial" w:cs="Arial"/>
        </w:rPr>
        <w:t xml:space="preserve"> in </w:t>
      </w:r>
      <w:r>
        <w:rPr>
          <w:rFonts w:ascii="Arial" w:hAnsi="Arial" w:cs="Arial"/>
          <w:i/>
        </w:rPr>
        <w:t xml:space="preserve">The Future of Nursing: Leading Change, Advancing Health, </w:t>
      </w:r>
      <w:r w:rsidRPr="00156573">
        <w:rPr>
          <w:rFonts w:ascii="Arial" w:hAnsi="Arial" w:cs="Arial"/>
        </w:rPr>
        <w:t xml:space="preserve">the </w:t>
      </w:r>
      <w:r>
        <w:rPr>
          <w:rFonts w:ascii="Arial" w:hAnsi="Arial" w:cs="Arial"/>
        </w:rPr>
        <w:t xml:space="preserve">IOM’s initial </w:t>
      </w:r>
      <w:r w:rsidRPr="00156573">
        <w:rPr>
          <w:rFonts w:ascii="Arial" w:hAnsi="Arial" w:cs="Arial"/>
        </w:rPr>
        <w:t>report</w:t>
      </w:r>
      <w:r>
        <w:rPr>
          <w:rFonts w:ascii="Arial" w:hAnsi="Arial" w:cs="Arial"/>
        </w:rPr>
        <w:t>, in 2011, addressed the need for better data on the nursing workforce</w:t>
      </w:r>
      <w:r w:rsidRPr="003C4D3C">
        <w:rPr>
          <w:rFonts w:ascii="Arial" w:hAnsi="Arial" w:cs="Arial"/>
        </w:rPr>
        <w:t xml:space="preserve"> </w:t>
      </w:r>
      <w:r>
        <w:rPr>
          <w:rFonts w:ascii="Arial" w:hAnsi="Arial" w:cs="Arial"/>
        </w:rPr>
        <w:t>at the local, state, and national levels:</w:t>
      </w:r>
    </w:p>
    <w:p w:rsidR="00B20B6B" w:rsidRDefault="00B20B6B" w:rsidP="00B20B6B">
      <w:pPr>
        <w:autoSpaceDE w:val="0"/>
        <w:autoSpaceDN w:val="0"/>
        <w:adjustRightInd w:val="0"/>
        <w:rPr>
          <w:rFonts w:ascii="Arial" w:hAnsi="Arial" w:cs="Arial"/>
        </w:rPr>
      </w:pPr>
    </w:p>
    <w:p w:rsidR="00B20B6B" w:rsidRPr="00156573" w:rsidRDefault="00B20B6B" w:rsidP="00B20B6B">
      <w:pPr>
        <w:autoSpaceDE w:val="0"/>
        <w:autoSpaceDN w:val="0"/>
        <w:adjustRightInd w:val="0"/>
        <w:ind w:left="720"/>
        <w:rPr>
          <w:rFonts w:ascii="Arial" w:hAnsi="Arial" w:cs="Arial"/>
          <w:sz w:val="20"/>
          <w:szCs w:val="20"/>
        </w:rPr>
      </w:pPr>
      <w:r w:rsidRPr="00035F3A">
        <w:rPr>
          <w:rFonts w:ascii="Arial" w:hAnsi="Arial" w:cs="Arial"/>
          <w:i/>
        </w:rPr>
        <w:t xml:space="preserve">Planning for fundamental, wide-ranging changes in the education and deployment of the nursing workforce will require comprehensive data on the numbers and types of nurses currently available and required to meet future needs. Once an infrastructure for collecting and analyzing workforce data is in place, systematic assessment and </w:t>
      </w:r>
      <w:r w:rsidRPr="00035F3A">
        <w:rPr>
          <w:rFonts w:ascii="Arial" w:hAnsi="Arial" w:cs="Arial"/>
          <w:i/>
        </w:rPr>
        <w:lastRenderedPageBreak/>
        <w:t>projection of nursing workforce requirements by role, skill mix, region, and demographics will be needed to inform necessary changes in nursing practice and education</w:t>
      </w:r>
      <w:r w:rsidRPr="00156573">
        <w:rPr>
          <w:rFonts w:ascii="Arial" w:hAnsi="Arial" w:cs="Arial"/>
          <w:sz w:val="20"/>
          <w:szCs w:val="20"/>
        </w:rPr>
        <w:t>.</w:t>
      </w:r>
      <w:r>
        <w:rPr>
          <w:rFonts w:ascii="Arial" w:hAnsi="Arial" w:cs="Arial"/>
          <w:sz w:val="20"/>
          <w:szCs w:val="20"/>
        </w:rPr>
        <w:t xml:space="preserve"> </w:t>
      </w:r>
    </w:p>
    <w:p w:rsidR="00B20B6B" w:rsidRDefault="00B20B6B" w:rsidP="00B20B6B">
      <w:pPr>
        <w:autoSpaceDE w:val="0"/>
        <w:autoSpaceDN w:val="0"/>
        <w:adjustRightInd w:val="0"/>
        <w:rPr>
          <w:rFonts w:ascii="Arial" w:hAnsi="Arial" w:cs="Arial"/>
        </w:rPr>
      </w:pPr>
    </w:p>
    <w:p w:rsidR="00B20B6B" w:rsidRDefault="00B20B6B" w:rsidP="00B20B6B">
      <w:pPr>
        <w:autoSpaceDE w:val="0"/>
        <w:autoSpaceDN w:val="0"/>
        <w:adjustRightInd w:val="0"/>
        <w:rPr>
          <w:rFonts w:ascii="Arial" w:hAnsi="Arial" w:cs="Arial"/>
        </w:rPr>
      </w:pPr>
      <w:r>
        <w:rPr>
          <w:rFonts w:ascii="Arial" w:hAnsi="Arial" w:cs="Arial"/>
        </w:rPr>
        <w:t xml:space="preserve">The IOM had pinned its plans on a part of the Patient Protection and Affordable Care Act of 2010 that was never funded: The National Health Care Workforce Commission. In its eighth recommendation, the IOM had envisioned that commission as the force that would guide the nation toward a “coordinated national data infrastructure,” partnering with the Health Resources and Services Administration (HRSA) to improve “the collection and analysis of data for use in health workforce planning and policy relating to education, training, and practice.” </w:t>
      </w:r>
    </w:p>
    <w:p w:rsidR="00B20B6B" w:rsidRDefault="00B20B6B" w:rsidP="00B20B6B">
      <w:pPr>
        <w:autoSpaceDE w:val="0"/>
        <w:autoSpaceDN w:val="0"/>
        <w:adjustRightInd w:val="0"/>
        <w:rPr>
          <w:rFonts w:ascii="Arial" w:hAnsi="Arial" w:cs="Arial"/>
        </w:rPr>
      </w:pPr>
    </w:p>
    <w:p w:rsidR="00B20B6B" w:rsidRDefault="00B20B6B" w:rsidP="00B20B6B">
      <w:pPr>
        <w:autoSpaceDE w:val="0"/>
        <w:autoSpaceDN w:val="0"/>
        <w:adjustRightInd w:val="0"/>
        <w:rPr>
          <w:rFonts w:ascii="Arial" w:hAnsi="Arial" w:cs="Arial"/>
        </w:rPr>
      </w:pPr>
      <w:r>
        <w:rPr>
          <w:rFonts w:ascii="Arial" w:hAnsi="Arial" w:cs="Arial"/>
        </w:rPr>
        <w:t xml:space="preserve">HRSA continues to play a large role in gathering information about the nursing workforce, as do the National Council of State Boards of Nursing </w:t>
      </w:r>
      <w:r w:rsidRPr="00105743">
        <w:rPr>
          <w:rFonts w:ascii="Arial" w:hAnsi="Arial" w:cs="Arial"/>
        </w:rPr>
        <w:t>(NCSBN)</w:t>
      </w:r>
      <w:r>
        <w:rPr>
          <w:rFonts w:ascii="Arial" w:hAnsi="Arial" w:cs="Arial"/>
        </w:rPr>
        <w:t>, the National Forum of State Nursing Workforce Centers, and the nation’s 34 state nursing workforce centers.</w:t>
      </w:r>
      <w:r w:rsidRPr="00CA5B49">
        <w:rPr>
          <w:rFonts w:ascii="Arial" w:hAnsi="Arial" w:cs="Arial"/>
        </w:rPr>
        <w:t xml:space="preserve"> </w:t>
      </w:r>
      <w:r>
        <w:rPr>
          <w:rFonts w:ascii="Arial" w:hAnsi="Arial" w:cs="Arial"/>
        </w:rPr>
        <w:t xml:space="preserve">But HRSA stopped its National Sample Survey of Registered Nurses (NSSRN) after 2008, creating another hole in data collection. Since then, researchers and others have had to piece together information from a number of other national surveys, including: </w:t>
      </w:r>
    </w:p>
    <w:p w:rsidR="00B20B6B" w:rsidRDefault="00B20B6B" w:rsidP="00B20B6B">
      <w:pPr>
        <w:autoSpaceDE w:val="0"/>
        <w:autoSpaceDN w:val="0"/>
        <w:adjustRightInd w:val="0"/>
        <w:rPr>
          <w:rFonts w:ascii="Arial" w:hAnsi="Arial" w:cs="Arial"/>
        </w:rPr>
      </w:pPr>
    </w:p>
    <w:p w:rsidR="00B20B6B" w:rsidRPr="002E2E97" w:rsidRDefault="00B20B6B" w:rsidP="00B20B6B">
      <w:pPr>
        <w:pStyle w:val="ListParagraph"/>
        <w:numPr>
          <w:ilvl w:val="0"/>
          <w:numId w:val="3"/>
        </w:numPr>
        <w:autoSpaceDE w:val="0"/>
        <w:autoSpaceDN w:val="0"/>
        <w:adjustRightInd w:val="0"/>
        <w:rPr>
          <w:rFonts w:ascii="Arial" w:hAnsi="Arial" w:cs="Arial"/>
          <w:u w:val="single"/>
        </w:rPr>
      </w:pPr>
      <w:r w:rsidRPr="00105743">
        <w:rPr>
          <w:rFonts w:ascii="Arial" w:hAnsi="Arial" w:cs="Arial"/>
        </w:rPr>
        <w:t>HRSA’s first National Sample Survey of Nurse Practitioners, in 201</w:t>
      </w:r>
      <w:r>
        <w:rPr>
          <w:rFonts w:ascii="Arial" w:hAnsi="Arial" w:cs="Arial"/>
        </w:rPr>
        <w:t>2</w:t>
      </w:r>
      <w:r w:rsidRPr="00105743">
        <w:rPr>
          <w:rFonts w:ascii="Arial" w:hAnsi="Arial" w:cs="Arial"/>
        </w:rPr>
        <w:t xml:space="preserve"> </w:t>
      </w:r>
    </w:p>
    <w:p w:rsidR="00B20B6B" w:rsidRDefault="00B20B6B" w:rsidP="00B20B6B">
      <w:pPr>
        <w:pStyle w:val="ListParagraph"/>
        <w:numPr>
          <w:ilvl w:val="0"/>
          <w:numId w:val="3"/>
        </w:numPr>
        <w:autoSpaceDE w:val="0"/>
        <w:autoSpaceDN w:val="0"/>
        <w:adjustRightInd w:val="0"/>
        <w:rPr>
          <w:rFonts w:ascii="Arial" w:hAnsi="Arial" w:cs="Arial"/>
        </w:rPr>
      </w:pPr>
      <w:proofErr w:type="spellStart"/>
      <w:r w:rsidRPr="00105743">
        <w:rPr>
          <w:rFonts w:ascii="Arial" w:hAnsi="Arial" w:cs="Arial"/>
        </w:rPr>
        <w:t>Nursys</w:t>
      </w:r>
      <w:proofErr w:type="spellEnd"/>
      <w:r w:rsidRPr="00105743">
        <w:rPr>
          <w:rFonts w:ascii="Arial" w:hAnsi="Arial" w:cs="Arial"/>
        </w:rPr>
        <w:t>, a national database of licensure, discipline, and practice privileges of RNs, licensed practical nurses, and licensed vocational nur</w:t>
      </w:r>
      <w:r>
        <w:rPr>
          <w:rFonts w:ascii="Arial" w:hAnsi="Arial" w:cs="Arial"/>
        </w:rPr>
        <w:t>ses created by the NCSBN</w:t>
      </w:r>
      <w:r w:rsidRPr="00105743">
        <w:rPr>
          <w:rFonts w:ascii="Arial" w:hAnsi="Arial" w:cs="Arial"/>
        </w:rPr>
        <w:t xml:space="preserve"> </w:t>
      </w:r>
    </w:p>
    <w:p w:rsidR="00B20B6B" w:rsidRDefault="00B20B6B" w:rsidP="00B20B6B">
      <w:pPr>
        <w:pStyle w:val="ListParagraph"/>
        <w:numPr>
          <w:ilvl w:val="0"/>
          <w:numId w:val="3"/>
        </w:numPr>
        <w:autoSpaceDE w:val="0"/>
        <w:autoSpaceDN w:val="0"/>
        <w:adjustRightInd w:val="0"/>
        <w:rPr>
          <w:rFonts w:ascii="Arial" w:hAnsi="Arial" w:cs="Arial"/>
        </w:rPr>
      </w:pPr>
      <w:r w:rsidRPr="00E1794F">
        <w:rPr>
          <w:rFonts w:ascii="Arial" w:hAnsi="Arial" w:cs="Arial"/>
        </w:rPr>
        <w:t xml:space="preserve">The National </w:t>
      </w:r>
      <w:r>
        <w:rPr>
          <w:rFonts w:ascii="Arial" w:hAnsi="Arial" w:cs="Arial"/>
        </w:rPr>
        <w:t xml:space="preserve">Nursing </w:t>
      </w:r>
      <w:r w:rsidRPr="00E1794F">
        <w:rPr>
          <w:rFonts w:ascii="Arial" w:hAnsi="Arial" w:cs="Arial"/>
        </w:rPr>
        <w:t>Workforce Survey, created by both the National Forum of State Nurs</w:t>
      </w:r>
      <w:r>
        <w:rPr>
          <w:rFonts w:ascii="Arial" w:hAnsi="Arial" w:cs="Arial"/>
        </w:rPr>
        <w:t>ing Workforce Centers and NCSBN</w:t>
      </w:r>
    </w:p>
    <w:p w:rsidR="00B20B6B" w:rsidRDefault="00B20B6B" w:rsidP="00B20B6B">
      <w:pPr>
        <w:pStyle w:val="ListParagraph"/>
        <w:numPr>
          <w:ilvl w:val="0"/>
          <w:numId w:val="3"/>
        </w:numPr>
        <w:autoSpaceDE w:val="0"/>
        <w:autoSpaceDN w:val="0"/>
        <w:adjustRightInd w:val="0"/>
        <w:rPr>
          <w:rFonts w:ascii="Arial" w:hAnsi="Arial" w:cs="Arial"/>
        </w:rPr>
      </w:pPr>
      <w:r>
        <w:rPr>
          <w:rFonts w:ascii="Arial" w:hAnsi="Arial" w:cs="Arial"/>
        </w:rPr>
        <w:t>The Current Population Survey, administered by the U.S. Census Bureau</w:t>
      </w:r>
    </w:p>
    <w:p w:rsidR="00B20B6B" w:rsidRDefault="00B20B6B" w:rsidP="00B20B6B">
      <w:pPr>
        <w:pStyle w:val="ListParagraph"/>
        <w:numPr>
          <w:ilvl w:val="0"/>
          <w:numId w:val="3"/>
        </w:numPr>
        <w:autoSpaceDE w:val="0"/>
        <w:autoSpaceDN w:val="0"/>
        <w:adjustRightInd w:val="0"/>
        <w:rPr>
          <w:rFonts w:ascii="Arial" w:hAnsi="Arial" w:cs="Arial"/>
        </w:rPr>
      </w:pPr>
      <w:r>
        <w:rPr>
          <w:rFonts w:ascii="Arial" w:hAnsi="Arial" w:cs="Arial"/>
        </w:rPr>
        <w:t>T</w:t>
      </w:r>
      <w:r w:rsidRPr="009D33F0">
        <w:rPr>
          <w:rFonts w:ascii="Arial" w:hAnsi="Arial" w:cs="Arial"/>
        </w:rPr>
        <w:t>he American Community Survey</w:t>
      </w:r>
      <w:r>
        <w:rPr>
          <w:rFonts w:ascii="Arial" w:hAnsi="Arial" w:cs="Arial"/>
        </w:rPr>
        <w:t xml:space="preserve">, administered by the U.S. </w:t>
      </w:r>
      <w:r w:rsidRPr="009D33F0">
        <w:rPr>
          <w:rFonts w:ascii="Arial" w:hAnsi="Arial" w:cs="Arial"/>
        </w:rPr>
        <w:t xml:space="preserve">Census Bureau </w:t>
      </w:r>
    </w:p>
    <w:p w:rsidR="00B20B6B" w:rsidRPr="009D33F0" w:rsidRDefault="00B20B6B" w:rsidP="00B20B6B">
      <w:pPr>
        <w:pStyle w:val="ListParagraph"/>
        <w:numPr>
          <w:ilvl w:val="0"/>
          <w:numId w:val="3"/>
        </w:numPr>
        <w:autoSpaceDE w:val="0"/>
        <w:autoSpaceDN w:val="0"/>
        <w:adjustRightInd w:val="0"/>
        <w:rPr>
          <w:rFonts w:ascii="Arial" w:hAnsi="Arial" w:cs="Arial"/>
        </w:rPr>
      </w:pPr>
      <w:r>
        <w:rPr>
          <w:rFonts w:ascii="Arial" w:hAnsi="Arial" w:cs="Arial"/>
        </w:rPr>
        <w:t>A</w:t>
      </w:r>
      <w:r w:rsidRPr="009D33F0">
        <w:rPr>
          <w:rFonts w:ascii="Arial" w:hAnsi="Arial" w:cs="Arial"/>
        </w:rPr>
        <w:t xml:space="preserve">n expanded National Ambulatory Medical Care Survey from the National Center for Health Statistics </w:t>
      </w:r>
    </w:p>
    <w:p w:rsidR="00B20B6B" w:rsidRPr="009D33F0" w:rsidRDefault="00B20B6B" w:rsidP="00B20B6B">
      <w:pPr>
        <w:pStyle w:val="ListParagraph"/>
        <w:numPr>
          <w:ilvl w:val="0"/>
          <w:numId w:val="3"/>
        </w:numPr>
        <w:autoSpaceDE w:val="0"/>
        <w:autoSpaceDN w:val="0"/>
        <w:adjustRightInd w:val="0"/>
        <w:rPr>
          <w:rFonts w:ascii="Arial" w:hAnsi="Arial" w:cs="Arial"/>
        </w:rPr>
      </w:pPr>
      <w:r>
        <w:rPr>
          <w:rFonts w:ascii="Arial" w:hAnsi="Arial" w:cs="Arial"/>
        </w:rPr>
        <w:t>T</w:t>
      </w:r>
      <w:r w:rsidRPr="009D33F0">
        <w:rPr>
          <w:rFonts w:ascii="Arial" w:hAnsi="Arial" w:cs="Arial"/>
        </w:rPr>
        <w:t>he National Health Interview Survey from the Centers for Disease Control and Prevention</w:t>
      </w:r>
    </w:p>
    <w:p w:rsidR="00B20B6B" w:rsidRDefault="00B20B6B" w:rsidP="00B20B6B">
      <w:pPr>
        <w:autoSpaceDE w:val="0"/>
        <w:autoSpaceDN w:val="0"/>
        <w:adjustRightInd w:val="0"/>
        <w:rPr>
          <w:rFonts w:ascii="Arial" w:hAnsi="Arial" w:cs="Arial"/>
        </w:rPr>
      </w:pPr>
    </w:p>
    <w:p w:rsidR="00B20B6B" w:rsidRDefault="00B20B6B" w:rsidP="00B20B6B">
      <w:pPr>
        <w:autoSpaceDE w:val="0"/>
        <w:autoSpaceDN w:val="0"/>
        <w:adjustRightInd w:val="0"/>
        <w:rPr>
          <w:rFonts w:ascii="Arial" w:hAnsi="Arial" w:cs="Arial"/>
        </w:rPr>
      </w:pPr>
      <w:r>
        <w:rPr>
          <w:rFonts w:ascii="Arial" w:hAnsi="Arial" w:cs="Arial"/>
        </w:rPr>
        <w:t>It remains, still, for a concerted effort to be made to coordinate and synthesize information from state and federal agencies including state licensing boards, state nursing workforce centers, state and regional educators and employers, and the Department of Labor.</w:t>
      </w:r>
    </w:p>
    <w:p w:rsidR="00B20B6B" w:rsidRDefault="00B20B6B" w:rsidP="00B20B6B">
      <w:pPr>
        <w:autoSpaceDE w:val="0"/>
        <w:autoSpaceDN w:val="0"/>
        <w:adjustRightInd w:val="0"/>
        <w:rPr>
          <w:rFonts w:ascii="Arial" w:hAnsi="Arial" w:cs="Arial"/>
        </w:rPr>
      </w:pPr>
      <w:r>
        <w:rPr>
          <w:rFonts w:ascii="Arial" w:hAnsi="Arial" w:cs="Arial"/>
        </w:rPr>
        <w:t xml:space="preserve"> </w:t>
      </w:r>
    </w:p>
    <w:p w:rsidR="00B20B6B" w:rsidRDefault="00B20B6B" w:rsidP="00B20B6B">
      <w:pPr>
        <w:autoSpaceDE w:val="0"/>
        <w:autoSpaceDN w:val="0"/>
        <w:adjustRightInd w:val="0"/>
        <w:rPr>
          <w:rFonts w:ascii="Arial" w:hAnsi="Arial" w:cs="Arial"/>
        </w:rPr>
      </w:pPr>
      <w:r>
        <w:rPr>
          <w:rFonts w:ascii="Arial" w:hAnsi="Arial" w:cs="Arial"/>
        </w:rPr>
        <w:t xml:space="preserve">Coordination includes creating a minimum dataset (MDS). An MDS would allow institutions that measure and use the data to have the same understanding for all items that are quantified. This would produce measurements that are standardized among all states and professions, the better to accurately “assess health care workforce needs by demographics, numbers, skill mix, and geographic distribution,” as the IOM puts it. An encouraging note on this front: The National Forum of State Nursing Workforce Centers, HRSA, and NCSBN have agreed on the data elements—that is, they have agreed on standardized definitions and fundamental questions that should be included in all surveys. </w:t>
      </w:r>
    </w:p>
    <w:p w:rsidR="00B20B6B" w:rsidRDefault="00B20B6B" w:rsidP="00B20B6B">
      <w:pPr>
        <w:autoSpaceDE w:val="0"/>
        <w:autoSpaceDN w:val="0"/>
        <w:adjustRightInd w:val="0"/>
        <w:rPr>
          <w:rFonts w:ascii="Arial" w:hAnsi="Arial" w:cs="Arial"/>
        </w:rPr>
      </w:pPr>
    </w:p>
    <w:p w:rsidR="00B20B6B" w:rsidRPr="007C249B" w:rsidRDefault="00B20B6B" w:rsidP="00B20B6B">
      <w:pPr>
        <w:autoSpaceDE w:val="0"/>
        <w:autoSpaceDN w:val="0"/>
        <w:adjustRightInd w:val="0"/>
        <w:rPr>
          <w:rFonts w:ascii="Arial" w:hAnsi="Arial" w:cs="Arial"/>
          <w:b/>
          <w:sz w:val="24"/>
          <w:szCs w:val="24"/>
        </w:rPr>
      </w:pPr>
      <w:r w:rsidRPr="007C249B">
        <w:rPr>
          <w:rFonts w:ascii="Arial" w:hAnsi="Arial" w:cs="Arial"/>
          <w:b/>
          <w:sz w:val="24"/>
          <w:szCs w:val="24"/>
        </w:rPr>
        <w:t>Meeting of the Minds: A Historic Gathering</w:t>
      </w:r>
    </w:p>
    <w:p w:rsidR="00B20B6B" w:rsidRDefault="00B20B6B" w:rsidP="00B20B6B">
      <w:pPr>
        <w:autoSpaceDE w:val="0"/>
        <w:autoSpaceDN w:val="0"/>
        <w:adjustRightInd w:val="0"/>
        <w:rPr>
          <w:rFonts w:ascii="Arial" w:hAnsi="Arial" w:cs="Arial"/>
          <w:b/>
        </w:rPr>
      </w:pPr>
    </w:p>
    <w:p w:rsidR="00B20B6B" w:rsidRDefault="00B20B6B" w:rsidP="00B20B6B">
      <w:pPr>
        <w:autoSpaceDE w:val="0"/>
        <w:autoSpaceDN w:val="0"/>
        <w:adjustRightInd w:val="0"/>
        <w:rPr>
          <w:rFonts w:ascii="Arial" w:hAnsi="Arial" w:cs="Arial"/>
        </w:rPr>
      </w:pPr>
      <w:r>
        <w:rPr>
          <w:rFonts w:ascii="Arial" w:hAnsi="Arial" w:cs="Arial"/>
        </w:rPr>
        <w:t xml:space="preserve">The IOM’s 2011 </w:t>
      </w:r>
      <w:r>
        <w:rPr>
          <w:rFonts w:ascii="Arial" w:hAnsi="Arial" w:cs="Arial"/>
          <w:i/>
        </w:rPr>
        <w:t>Future of Nursing</w:t>
      </w:r>
      <w:r>
        <w:rPr>
          <w:rFonts w:ascii="Arial" w:hAnsi="Arial" w:cs="Arial"/>
        </w:rPr>
        <w:t xml:space="preserve"> report is based on the realization that nurses are </w:t>
      </w:r>
      <w:proofErr w:type="gramStart"/>
      <w:r>
        <w:rPr>
          <w:rFonts w:ascii="Arial" w:hAnsi="Arial" w:cs="Arial"/>
        </w:rPr>
        <w:t>key</w:t>
      </w:r>
      <w:proofErr w:type="gramEnd"/>
      <w:r>
        <w:rPr>
          <w:rFonts w:ascii="Arial" w:hAnsi="Arial" w:cs="Arial"/>
        </w:rPr>
        <w:t xml:space="preserve"> to the nation’s good health and will be even more important in the future. As the report spells out, more Americans have health coverage thanks to the Affordable Care Act; the population is growing older, and so includes more citizens with chronic conditions; the citizenry is also growing more diverse, which means there is a need for health care providers who understand </w:t>
      </w:r>
      <w:r>
        <w:rPr>
          <w:rFonts w:ascii="Arial" w:hAnsi="Arial" w:cs="Arial"/>
        </w:rPr>
        <w:lastRenderedPageBreak/>
        <w:t>and can treat the distinctions inherent in people of varied characteristics and backgrounds. These are only some reasons that many Americans find it more difficult to get care. Other reasons: regulations in some states that do not allow nurses to practice to the full extent of their education and training, and a shortage of primary care providers that is particularly acute in rural areas of the country.</w:t>
      </w:r>
    </w:p>
    <w:p w:rsidR="00B20B6B" w:rsidRDefault="00B20B6B" w:rsidP="00B20B6B">
      <w:pPr>
        <w:autoSpaceDE w:val="0"/>
        <w:autoSpaceDN w:val="0"/>
        <w:adjustRightInd w:val="0"/>
        <w:rPr>
          <w:rFonts w:ascii="Arial" w:hAnsi="Arial" w:cs="Arial"/>
        </w:rPr>
      </w:pPr>
    </w:p>
    <w:p w:rsidR="00B20B6B" w:rsidRDefault="00B20B6B" w:rsidP="00B20B6B">
      <w:pPr>
        <w:autoSpaceDE w:val="0"/>
        <w:autoSpaceDN w:val="0"/>
        <w:adjustRightInd w:val="0"/>
        <w:rPr>
          <w:rFonts w:ascii="Arial" w:hAnsi="Arial" w:cs="Arial"/>
        </w:rPr>
      </w:pPr>
      <w:r>
        <w:rPr>
          <w:rFonts w:ascii="Arial" w:hAnsi="Arial" w:cs="Arial"/>
        </w:rPr>
        <w:t xml:space="preserve">An update of the IOM’s </w:t>
      </w:r>
      <w:r>
        <w:rPr>
          <w:rFonts w:ascii="Arial" w:hAnsi="Arial" w:cs="Arial"/>
          <w:i/>
        </w:rPr>
        <w:t xml:space="preserve">Future of Nursing </w:t>
      </w:r>
      <w:r>
        <w:rPr>
          <w:rFonts w:ascii="Arial" w:hAnsi="Arial" w:cs="Arial"/>
        </w:rPr>
        <w:t xml:space="preserve">report five years later said that </w:t>
      </w:r>
      <w:r w:rsidRPr="00094963">
        <w:rPr>
          <w:rFonts w:ascii="Arial" w:hAnsi="Arial" w:cs="Arial"/>
        </w:rPr>
        <w:t xml:space="preserve">The Future of Nursing: </w:t>
      </w:r>
      <w:r w:rsidRPr="00094963">
        <w:rPr>
          <w:rFonts w:ascii="Arial" w:hAnsi="Arial" w:cs="Arial"/>
          <w:i/>
        </w:rPr>
        <w:t>Campaign for Action</w:t>
      </w:r>
      <w:r w:rsidRPr="00094963">
        <w:rPr>
          <w:rFonts w:ascii="Arial" w:hAnsi="Arial" w:cs="Arial"/>
        </w:rPr>
        <w:t xml:space="preserve"> should encourage</w:t>
      </w:r>
      <w:r>
        <w:rPr>
          <w:rFonts w:ascii="Arial" w:hAnsi="Arial" w:cs="Arial"/>
        </w:rPr>
        <w:t>:</w:t>
      </w:r>
      <w:r w:rsidRPr="00094963">
        <w:rPr>
          <w:rFonts w:ascii="Arial" w:hAnsi="Arial" w:cs="Arial"/>
        </w:rPr>
        <w:t xml:space="preserve"> </w:t>
      </w:r>
    </w:p>
    <w:p w:rsidR="00B20B6B" w:rsidRPr="00094963" w:rsidRDefault="00B20B6B" w:rsidP="00B20B6B">
      <w:pPr>
        <w:autoSpaceDE w:val="0"/>
        <w:autoSpaceDN w:val="0"/>
        <w:adjustRightInd w:val="0"/>
        <w:rPr>
          <w:rFonts w:ascii="Arial" w:hAnsi="Arial" w:cs="Arial"/>
        </w:rPr>
      </w:pPr>
    </w:p>
    <w:p w:rsidR="00B20B6B" w:rsidRDefault="00B20B6B" w:rsidP="00B20B6B">
      <w:pPr>
        <w:pStyle w:val="ListParagraph"/>
        <w:numPr>
          <w:ilvl w:val="0"/>
          <w:numId w:val="4"/>
        </w:numPr>
        <w:autoSpaceDE w:val="0"/>
        <w:autoSpaceDN w:val="0"/>
        <w:adjustRightInd w:val="0"/>
        <w:rPr>
          <w:rFonts w:ascii="Arial" w:hAnsi="Arial" w:cs="TimesNewRomanPS-BoldMT"/>
          <w:bCs/>
          <w:i/>
          <w:szCs w:val="24"/>
        </w:rPr>
      </w:pPr>
      <w:r>
        <w:rPr>
          <w:rFonts w:ascii="Arial" w:hAnsi="Arial" w:cs="Arial"/>
          <w:i/>
        </w:rPr>
        <w:t>O</w:t>
      </w:r>
      <w:r w:rsidRPr="00094963">
        <w:rPr>
          <w:rFonts w:ascii="Arial" w:hAnsi="Arial" w:cs="TimesNewRomanPS-BoldMT"/>
          <w:bCs/>
          <w:i/>
          <w:szCs w:val="24"/>
        </w:rPr>
        <w:t xml:space="preserve">rganizations and agencies to build national databases that could </w:t>
      </w:r>
      <w:r>
        <w:rPr>
          <w:rFonts w:ascii="Arial" w:hAnsi="Arial" w:cs="TimesNewRomanPS-BoldMT"/>
          <w:bCs/>
          <w:i/>
          <w:szCs w:val="24"/>
        </w:rPr>
        <w:t>be shared and accessed by HRSA and researchers</w:t>
      </w:r>
    </w:p>
    <w:p w:rsidR="00B20B6B" w:rsidRDefault="00B20B6B" w:rsidP="00B20B6B">
      <w:pPr>
        <w:pStyle w:val="ListParagraph"/>
        <w:numPr>
          <w:ilvl w:val="0"/>
          <w:numId w:val="4"/>
        </w:numPr>
        <w:autoSpaceDE w:val="0"/>
        <w:autoSpaceDN w:val="0"/>
        <w:adjustRightInd w:val="0"/>
        <w:rPr>
          <w:rFonts w:ascii="Arial" w:hAnsi="Arial" w:cs="TimesNewRomanPS-BoldMT"/>
          <w:bCs/>
          <w:i/>
          <w:szCs w:val="24"/>
        </w:rPr>
      </w:pPr>
      <w:r>
        <w:rPr>
          <w:rFonts w:ascii="Arial" w:hAnsi="Arial" w:cs="Arial"/>
          <w:i/>
        </w:rPr>
        <w:t>S</w:t>
      </w:r>
      <w:r w:rsidRPr="00094963">
        <w:rPr>
          <w:rFonts w:ascii="Arial" w:hAnsi="Arial" w:cs="Arial"/>
          <w:i/>
        </w:rPr>
        <w:t xml:space="preserve">tates </w:t>
      </w:r>
      <w:r>
        <w:rPr>
          <w:rFonts w:ascii="Arial" w:hAnsi="Arial" w:cs="Arial"/>
          <w:i/>
        </w:rPr>
        <w:t xml:space="preserve">to </w:t>
      </w:r>
      <w:r w:rsidRPr="00094963">
        <w:rPr>
          <w:rFonts w:ascii="Arial" w:hAnsi="Arial" w:cs="TimesNewRomanPS-BoldMT"/>
          <w:bCs/>
          <w:i/>
          <w:szCs w:val="24"/>
        </w:rPr>
        <w:t xml:space="preserve">implement the Minimum Data Set (MDS) and </w:t>
      </w:r>
      <w:r>
        <w:rPr>
          <w:rFonts w:ascii="Arial" w:hAnsi="Arial" w:cs="TimesNewRomanPS-BoldMT"/>
          <w:bCs/>
          <w:i/>
          <w:szCs w:val="24"/>
        </w:rPr>
        <w:t xml:space="preserve">to </w:t>
      </w:r>
      <w:r w:rsidRPr="00094963">
        <w:rPr>
          <w:rFonts w:ascii="Arial" w:hAnsi="Arial" w:cs="TimesNewRomanPS-BoldMT"/>
          <w:bCs/>
          <w:i/>
          <w:szCs w:val="24"/>
        </w:rPr>
        <w:t xml:space="preserve">share their data with the National Council of State Boards of Nursing </w:t>
      </w:r>
      <w:r w:rsidRPr="00094963">
        <w:rPr>
          <w:rFonts w:ascii="Arial" w:hAnsi="Arial" w:cs="TimesNewRomanPSMT"/>
          <w:i/>
          <w:szCs w:val="24"/>
        </w:rPr>
        <w:t>(</w:t>
      </w:r>
      <w:r w:rsidRPr="00094963">
        <w:rPr>
          <w:rFonts w:ascii="Arial" w:hAnsi="Arial" w:cs="TimesNewRomanPS-BoldMT"/>
          <w:bCs/>
          <w:i/>
          <w:szCs w:val="24"/>
        </w:rPr>
        <w:t xml:space="preserve">NCSBN) so they can build the national dataset on practicing </w:t>
      </w:r>
      <w:r>
        <w:rPr>
          <w:rFonts w:ascii="Arial" w:hAnsi="Arial" w:cs="TimesNewRomanPS-BoldMT"/>
          <w:bCs/>
          <w:i/>
          <w:szCs w:val="24"/>
        </w:rPr>
        <w:t>nurses</w:t>
      </w:r>
    </w:p>
    <w:p w:rsidR="00B20B6B" w:rsidRPr="00094963" w:rsidRDefault="00B20B6B" w:rsidP="00B20B6B">
      <w:pPr>
        <w:pStyle w:val="ListParagraph"/>
        <w:numPr>
          <w:ilvl w:val="0"/>
          <w:numId w:val="4"/>
        </w:numPr>
        <w:autoSpaceDE w:val="0"/>
        <w:autoSpaceDN w:val="0"/>
        <w:adjustRightInd w:val="0"/>
        <w:rPr>
          <w:rFonts w:ascii="Arial" w:hAnsi="Arial" w:cs="Arial"/>
          <w:i/>
        </w:rPr>
      </w:pPr>
      <w:r w:rsidRPr="00094963">
        <w:rPr>
          <w:rFonts w:ascii="Arial" w:hAnsi="Arial" w:cs="TimesNewRomanPS-BoldMT"/>
          <w:bCs/>
          <w:i/>
          <w:szCs w:val="24"/>
        </w:rPr>
        <w:t xml:space="preserve">Nursing organizations (such as American Association of Colleges of Nursing, the National League for Nursing, NCSBN, the American Association of Nurse Practitioners) that currently engage in independent data collection efforts to collaborate and share their data to build more comprehensive datasets. Other organizations representing providers that employ nurses and other health professionals, such as the American </w:t>
      </w:r>
      <w:r>
        <w:rPr>
          <w:rFonts w:ascii="Arial" w:hAnsi="Arial" w:cs="TimesNewRomanPS-BoldMT"/>
          <w:bCs/>
          <w:i/>
          <w:szCs w:val="24"/>
        </w:rPr>
        <w:t>Hospital</w:t>
      </w:r>
      <w:r w:rsidRPr="00094963">
        <w:rPr>
          <w:rFonts w:ascii="Arial" w:hAnsi="Arial" w:cs="TimesNewRomanPS-BoldMT"/>
          <w:bCs/>
          <w:i/>
          <w:szCs w:val="24"/>
        </w:rPr>
        <w:t xml:space="preserve"> Association, should be invited to participate in this collaboration</w:t>
      </w:r>
    </w:p>
    <w:p w:rsidR="00B20B6B" w:rsidRDefault="00B20B6B" w:rsidP="00B20B6B">
      <w:pPr>
        <w:autoSpaceDE w:val="0"/>
        <w:autoSpaceDN w:val="0"/>
        <w:adjustRightInd w:val="0"/>
        <w:rPr>
          <w:rFonts w:ascii="Arial" w:hAnsi="Arial" w:cs="Arial"/>
          <w:b/>
        </w:rPr>
      </w:pPr>
    </w:p>
    <w:p w:rsidR="00B20B6B" w:rsidRDefault="00B20B6B" w:rsidP="00B20B6B">
      <w:pPr>
        <w:autoSpaceDE w:val="0"/>
        <w:autoSpaceDN w:val="0"/>
        <w:adjustRightInd w:val="0"/>
        <w:rPr>
          <w:rFonts w:ascii="Arial" w:hAnsi="Arial" w:cs="Arial"/>
        </w:rPr>
      </w:pPr>
      <w:r>
        <w:rPr>
          <w:rFonts w:ascii="Arial" w:hAnsi="Arial" w:cs="Arial"/>
        </w:rPr>
        <w:t xml:space="preserve">Others had important roles, too, said the 2015 report: </w:t>
      </w:r>
    </w:p>
    <w:p w:rsidR="00B20B6B" w:rsidRDefault="00B20B6B" w:rsidP="00B20B6B">
      <w:pPr>
        <w:autoSpaceDE w:val="0"/>
        <w:autoSpaceDN w:val="0"/>
        <w:adjustRightInd w:val="0"/>
        <w:rPr>
          <w:rFonts w:ascii="Arial" w:hAnsi="Arial" w:cs="Arial"/>
        </w:rPr>
      </w:pPr>
    </w:p>
    <w:p w:rsidR="00B20B6B" w:rsidRDefault="00B20B6B" w:rsidP="00B20B6B">
      <w:pPr>
        <w:pStyle w:val="ListParagraph"/>
        <w:numPr>
          <w:ilvl w:val="0"/>
          <w:numId w:val="8"/>
        </w:numPr>
        <w:autoSpaceDE w:val="0"/>
        <w:autoSpaceDN w:val="0"/>
        <w:adjustRightInd w:val="0"/>
        <w:rPr>
          <w:rFonts w:ascii="Arial" w:eastAsia="SymbolMT" w:hAnsi="Arial" w:cs="Arial"/>
          <w:bCs/>
        </w:rPr>
      </w:pPr>
      <w:r w:rsidRPr="00D21878">
        <w:rPr>
          <w:rFonts w:ascii="Arial" w:eastAsia="SymbolMT" w:hAnsi="Arial" w:cs="Arial"/>
          <w:bCs/>
        </w:rPr>
        <w:t>The federal government and states should expand existing data collection activities to better measure and monitor the roles of registered nurses and advanced practice registered nurses. This expansion should include the collection of data on current and former licensees in the American Community Survey and a sampling of services provided by nurse practitioners and physician assistants for their own patient panels and outside of physician offices in the National</w:t>
      </w:r>
      <w:r>
        <w:rPr>
          <w:rFonts w:ascii="Arial" w:eastAsia="SymbolMT" w:hAnsi="Arial" w:cs="Arial"/>
          <w:bCs/>
        </w:rPr>
        <w:t xml:space="preserve"> Ambulatory Medical Care Survey</w:t>
      </w:r>
    </w:p>
    <w:p w:rsidR="00B20B6B" w:rsidRPr="00D21878" w:rsidRDefault="00B20B6B" w:rsidP="00B20B6B">
      <w:pPr>
        <w:pStyle w:val="ListParagraph"/>
        <w:numPr>
          <w:ilvl w:val="0"/>
          <w:numId w:val="8"/>
        </w:numPr>
        <w:autoSpaceDE w:val="0"/>
        <w:autoSpaceDN w:val="0"/>
        <w:adjustRightInd w:val="0"/>
        <w:rPr>
          <w:rFonts w:ascii="Arial" w:hAnsi="Arial" w:cs="Arial"/>
        </w:rPr>
      </w:pPr>
      <w:r w:rsidRPr="00D21878">
        <w:rPr>
          <w:rFonts w:ascii="Arial" w:eastAsia="SymbolMT" w:hAnsi="Arial" w:cs="Arial"/>
          <w:bCs/>
        </w:rPr>
        <w:t>HRSA should undertake a combined National Sample Survey of Registered Nurses and National Sample Survey of Nurse Practitioners survey that can be administered more</w:t>
      </w:r>
      <w:r>
        <w:rPr>
          <w:rFonts w:ascii="Arial" w:eastAsia="SymbolMT" w:hAnsi="Arial" w:cs="Arial"/>
          <w:bCs/>
        </w:rPr>
        <w:t xml:space="preserve"> </w:t>
      </w:r>
      <w:r w:rsidRPr="00D21878">
        <w:rPr>
          <w:rFonts w:ascii="Arial" w:eastAsia="SymbolMT" w:hAnsi="Arial" w:cs="Arial"/>
          <w:bCs/>
        </w:rPr>
        <w:t xml:space="preserve">frequently than once every </w:t>
      </w:r>
      <w:r>
        <w:rPr>
          <w:rFonts w:ascii="Arial" w:eastAsia="SymbolMT" w:hAnsi="Arial" w:cs="Arial"/>
          <w:bCs/>
        </w:rPr>
        <w:t>four</w:t>
      </w:r>
      <w:r w:rsidRPr="00D21878">
        <w:rPr>
          <w:rFonts w:ascii="Arial" w:eastAsia="SymbolMT" w:hAnsi="Arial" w:cs="Arial"/>
          <w:bCs/>
        </w:rPr>
        <w:t xml:space="preserve"> years. This effort should include the involvement of national and state nursing organizations. HRSA should continue to promote the use of the MDS and assist in and support its implementation. </w:t>
      </w:r>
    </w:p>
    <w:p w:rsidR="00B20B6B" w:rsidRPr="00D21878" w:rsidRDefault="00B20B6B" w:rsidP="00B20B6B">
      <w:pPr>
        <w:pStyle w:val="ListParagraph"/>
        <w:autoSpaceDE w:val="0"/>
        <w:autoSpaceDN w:val="0"/>
        <w:adjustRightInd w:val="0"/>
        <w:rPr>
          <w:rFonts w:ascii="Arial" w:hAnsi="Arial" w:cs="Arial"/>
        </w:rPr>
      </w:pPr>
    </w:p>
    <w:p w:rsidR="00B20B6B" w:rsidRPr="00D21878" w:rsidRDefault="00B20B6B" w:rsidP="00B20B6B">
      <w:pPr>
        <w:autoSpaceDE w:val="0"/>
        <w:autoSpaceDN w:val="0"/>
        <w:adjustRightInd w:val="0"/>
        <w:rPr>
          <w:rFonts w:ascii="Arial" w:hAnsi="Arial" w:cs="Arial"/>
        </w:rPr>
      </w:pPr>
      <w:r w:rsidRPr="00D21878">
        <w:rPr>
          <w:rFonts w:ascii="Arial" w:hAnsi="Arial" w:cs="Arial"/>
        </w:rPr>
        <w:t xml:space="preserve">The </w:t>
      </w:r>
      <w:r w:rsidRPr="00D21878">
        <w:rPr>
          <w:rFonts w:ascii="Arial" w:hAnsi="Arial" w:cs="Arial"/>
          <w:i/>
        </w:rPr>
        <w:t>Campaign-</w:t>
      </w:r>
      <w:r w:rsidRPr="00D21878">
        <w:rPr>
          <w:rFonts w:ascii="Arial" w:hAnsi="Arial" w:cs="Arial"/>
        </w:rPr>
        <w:t xml:space="preserve">hosted gathering </w:t>
      </w:r>
      <w:r>
        <w:rPr>
          <w:rFonts w:ascii="Arial" w:hAnsi="Arial" w:cs="Arial"/>
        </w:rPr>
        <w:t xml:space="preserve">in May </w:t>
      </w:r>
      <w:r w:rsidRPr="00D21878">
        <w:rPr>
          <w:rFonts w:ascii="Arial" w:hAnsi="Arial" w:cs="Arial"/>
        </w:rPr>
        <w:t>was intended to be the catalyst that would lead to actions on all these fronts.</w:t>
      </w:r>
    </w:p>
    <w:p w:rsidR="00B20B6B" w:rsidRDefault="00B20B6B" w:rsidP="00B20B6B">
      <w:pPr>
        <w:autoSpaceDE w:val="0"/>
        <w:autoSpaceDN w:val="0"/>
        <w:adjustRightInd w:val="0"/>
        <w:rPr>
          <w:rFonts w:ascii="Arial" w:hAnsi="Arial" w:cs="Arial"/>
        </w:rPr>
      </w:pPr>
    </w:p>
    <w:p w:rsidR="00B20B6B" w:rsidRPr="007C249B" w:rsidRDefault="00B20B6B" w:rsidP="00B20B6B">
      <w:pPr>
        <w:autoSpaceDE w:val="0"/>
        <w:autoSpaceDN w:val="0"/>
        <w:adjustRightInd w:val="0"/>
        <w:rPr>
          <w:rFonts w:ascii="Arial" w:hAnsi="Arial" w:cs="Arial"/>
          <w:b/>
          <w:sz w:val="24"/>
          <w:szCs w:val="24"/>
        </w:rPr>
      </w:pPr>
      <w:r w:rsidRPr="007C249B">
        <w:rPr>
          <w:rFonts w:ascii="Arial" w:hAnsi="Arial" w:cs="Arial"/>
          <w:b/>
          <w:sz w:val="24"/>
          <w:szCs w:val="24"/>
        </w:rPr>
        <w:t>Making Data Useful</w:t>
      </w:r>
    </w:p>
    <w:p w:rsidR="00B20B6B" w:rsidRDefault="00B20B6B" w:rsidP="00B20B6B">
      <w:pPr>
        <w:autoSpaceDE w:val="0"/>
        <w:autoSpaceDN w:val="0"/>
        <w:adjustRightInd w:val="0"/>
        <w:rPr>
          <w:rFonts w:ascii="Arial" w:hAnsi="Arial" w:cs="Arial"/>
          <w:b/>
        </w:rPr>
      </w:pPr>
    </w:p>
    <w:p w:rsidR="00B20B6B" w:rsidRDefault="00B20B6B" w:rsidP="00B20B6B">
      <w:pPr>
        <w:tabs>
          <w:tab w:val="num" w:pos="1080"/>
          <w:tab w:val="left" w:pos="3644"/>
        </w:tabs>
        <w:rPr>
          <w:rFonts w:ascii="Arial" w:hAnsi="Arial" w:cs="Arial"/>
        </w:rPr>
      </w:pPr>
      <w:r>
        <w:rPr>
          <w:rFonts w:ascii="Arial" w:hAnsi="Arial" w:cs="Arial"/>
        </w:rPr>
        <w:t xml:space="preserve">Those at the meeting represented many organizations carrying out disparate efforts to calculate multiple aspects of the nursing workforce. Confident as they were in their organizations’ efforts, all seemed to have a common understanding: The whole is greater than the sum of its parts. </w:t>
      </w:r>
      <w:r w:rsidRPr="007A6869">
        <w:rPr>
          <w:rFonts w:ascii="Arial" w:hAnsi="Arial" w:cs="Arial"/>
        </w:rPr>
        <w:t>“Just because we collect data doesn’t mean it is useful for others,” is how one participant put it.</w:t>
      </w:r>
      <w:r>
        <w:rPr>
          <w:rFonts w:ascii="Arial" w:hAnsi="Arial" w:cs="Arial"/>
        </w:rPr>
        <w:t xml:space="preserve"> </w:t>
      </w:r>
    </w:p>
    <w:p w:rsidR="00B20B6B" w:rsidRDefault="00B20B6B" w:rsidP="00B20B6B">
      <w:pPr>
        <w:tabs>
          <w:tab w:val="num" w:pos="1080"/>
          <w:tab w:val="left" w:pos="3644"/>
        </w:tabs>
        <w:rPr>
          <w:rFonts w:ascii="Arial" w:hAnsi="Arial" w:cs="Arial"/>
        </w:rPr>
      </w:pPr>
    </w:p>
    <w:p w:rsidR="00B20B6B" w:rsidRDefault="00B20B6B" w:rsidP="00B20B6B">
      <w:pPr>
        <w:tabs>
          <w:tab w:val="num" w:pos="1080"/>
          <w:tab w:val="left" w:pos="3644"/>
        </w:tabs>
        <w:rPr>
          <w:rFonts w:ascii="Arial" w:hAnsi="Arial" w:cs="Arial"/>
        </w:rPr>
      </w:pPr>
      <w:r>
        <w:rPr>
          <w:rFonts w:ascii="Arial" w:hAnsi="Arial" w:cs="Arial"/>
        </w:rPr>
        <w:t xml:space="preserve">Through presentations, researchers and experts with years of experience in all facets of workforce data sketched a picture of the systems in place for collecting and analyzing the numbers and facts that are known about the nursing workforce. The goal was to paint a picture of what systems exist to count how many nurses are trained and working in various roles and </w:t>
      </w:r>
      <w:r>
        <w:rPr>
          <w:rFonts w:ascii="Arial" w:hAnsi="Arial" w:cs="Arial"/>
        </w:rPr>
        <w:lastRenderedPageBreak/>
        <w:t>settings, now and in the future; how those systems complement each other; and what is needed</w:t>
      </w:r>
      <w:r w:rsidRPr="00B65A36">
        <w:rPr>
          <w:rFonts w:ascii="Arial" w:hAnsi="Arial" w:cs="Arial"/>
        </w:rPr>
        <w:t xml:space="preserve"> </w:t>
      </w:r>
      <w:r>
        <w:rPr>
          <w:rFonts w:ascii="Arial" w:hAnsi="Arial" w:cs="Arial"/>
        </w:rPr>
        <w:t>to form a comprehensive record of nurses and nursing in the United States, including agreements to share information. One employer—a chief nursing officer at a 22-hospital health care system—presented a snapshot of the challenge as seen from the providers’ perspective when she ticked off the multiple, interconnected variables required to effectively assess staffing needs. Her organization invests in hardware, software, and experts to translate the data—yet even she does not know precisely what skills each nurse working in her system has, and for which settings. For example, the software system does not differentiate between those holding a doctor of philosophy, trained for research, and a doctor of nursing practice, trained for practice. Even an employer in a data-driven organization has difficulty quantifying the skills and experience of staff members today, let alone the demand tomorrow.</w:t>
      </w:r>
    </w:p>
    <w:p w:rsidR="00B20B6B" w:rsidRDefault="00B20B6B" w:rsidP="00B20B6B">
      <w:pPr>
        <w:tabs>
          <w:tab w:val="num" w:pos="1080"/>
          <w:tab w:val="left" w:pos="3644"/>
        </w:tabs>
        <w:rPr>
          <w:rFonts w:ascii="Arial" w:hAnsi="Arial" w:cs="Arial"/>
        </w:rPr>
      </w:pPr>
    </w:p>
    <w:p w:rsidR="00B20B6B" w:rsidRDefault="00B20B6B" w:rsidP="00B20B6B">
      <w:pPr>
        <w:tabs>
          <w:tab w:val="num" w:pos="1080"/>
          <w:tab w:val="left" w:pos="3644"/>
        </w:tabs>
        <w:rPr>
          <w:rFonts w:ascii="Arial" w:hAnsi="Arial" w:cs="Arial"/>
        </w:rPr>
      </w:pPr>
      <w:r>
        <w:rPr>
          <w:rFonts w:ascii="Arial" w:hAnsi="Arial" w:cs="Arial"/>
        </w:rPr>
        <w:t>A model mentioned early in the meeting was the American Medical Association’s Physician Masterfile. That data system includes information on physician education, training, and professional certification information on all doctors of medicine and doctors of osteopathic medicine. The Masterfile reflects what participants of this data meeting aimed for: a mechanism by which to collect, analyze, and manage data that is routinely updated and used as a primary resource for medical educators, workforce researchers, government agencies, and other health-related groups.</w:t>
      </w:r>
    </w:p>
    <w:p w:rsidR="00B20B6B" w:rsidRDefault="00B20B6B" w:rsidP="00B20B6B">
      <w:pPr>
        <w:tabs>
          <w:tab w:val="num" w:pos="1080"/>
          <w:tab w:val="left" w:pos="3644"/>
        </w:tabs>
        <w:rPr>
          <w:rFonts w:ascii="Arial" w:hAnsi="Arial" w:cs="Arial"/>
        </w:rPr>
      </w:pPr>
    </w:p>
    <w:p w:rsidR="00B20B6B" w:rsidRDefault="00B20B6B" w:rsidP="00B20B6B">
      <w:pPr>
        <w:rPr>
          <w:rFonts w:ascii="Arial" w:hAnsi="Arial" w:cs="Arial"/>
        </w:rPr>
      </w:pPr>
      <w:r>
        <w:rPr>
          <w:rFonts w:ascii="Arial" w:hAnsi="Arial" w:cs="Arial"/>
        </w:rPr>
        <w:t xml:space="preserve">The session included speakers, open discussions, and work done in smaller groups, dissecting the opportunities and challenges in three areas of the nursing workforce: </w:t>
      </w:r>
    </w:p>
    <w:p w:rsidR="00B20B6B" w:rsidRDefault="00B20B6B" w:rsidP="00B20B6B">
      <w:pPr>
        <w:rPr>
          <w:rFonts w:ascii="Arial" w:hAnsi="Arial" w:cs="Arial"/>
        </w:rPr>
      </w:pPr>
    </w:p>
    <w:p w:rsidR="00B20B6B" w:rsidRDefault="00B20B6B" w:rsidP="00B20B6B">
      <w:pPr>
        <w:tabs>
          <w:tab w:val="left" w:pos="3644"/>
        </w:tabs>
        <w:ind w:left="720"/>
        <w:rPr>
          <w:rFonts w:ascii="Arial" w:hAnsi="Arial" w:cs="Arial"/>
        </w:rPr>
      </w:pPr>
      <w:r>
        <w:rPr>
          <w:rFonts w:ascii="Arial" w:hAnsi="Arial" w:cs="Arial"/>
          <w:b/>
          <w:i/>
        </w:rPr>
        <w:t>Demand—</w:t>
      </w:r>
      <w:proofErr w:type="gramStart"/>
      <w:r>
        <w:rPr>
          <w:rFonts w:ascii="Arial" w:hAnsi="Arial" w:cs="Arial"/>
        </w:rPr>
        <w:t>Who</w:t>
      </w:r>
      <w:proofErr w:type="gramEnd"/>
      <w:r>
        <w:rPr>
          <w:rFonts w:ascii="Arial" w:hAnsi="Arial" w:cs="Arial"/>
        </w:rPr>
        <w:t xml:space="preserve"> is collecting data on the demand for nurses, in what roles, and what settings? </w:t>
      </w:r>
    </w:p>
    <w:p w:rsidR="00B20B6B" w:rsidRDefault="00B20B6B" w:rsidP="00B20B6B">
      <w:pPr>
        <w:tabs>
          <w:tab w:val="left" w:pos="3644"/>
        </w:tabs>
        <w:ind w:left="720"/>
        <w:rPr>
          <w:rFonts w:ascii="Arial" w:hAnsi="Arial" w:cs="Arial"/>
        </w:rPr>
      </w:pPr>
      <w:r>
        <w:rPr>
          <w:rFonts w:ascii="Arial" w:hAnsi="Arial" w:cs="Arial"/>
          <w:b/>
          <w:i/>
        </w:rPr>
        <w:t>Supply—</w:t>
      </w:r>
      <w:r>
        <w:rPr>
          <w:rFonts w:ascii="Arial" w:hAnsi="Arial" w:cs="Arial"/>
        </w:rPr>
        <w:t>Who is tracking the number of registered nurses and advanced practice registered nurse</w:t>
      </w:r>
      <w:r w:rsidDel="00A85C13">
        <w:rPr>
          <w:rFonts w:ascii="Arial" w:hAnsi="Arial" w:cs="Arial"/>
        </w:rPr>
        <w:t xml:space="preserve"> </w:t>
      </w:r>
      <w:r>
        <w:rPr>
          <w:rFonts w:ascii="Arial" w:hAnsi="Arial" w:cs="Arial"/>
        </w:rPr>
        <w:t xml:space="preserve">working today, or available and not working; how many will be needed in the future, and where? </w:t>
      </w:r>
    </w:p>
    <w:p w:rsidR="00B20B6B" w:rsidRDefault="00B20B6B" w:rsidP="00B20B6B">
      <w:pPr>
        <w:tabs>
          <w:tab w:val="left" w:pos="3644"/>
        </w:tabs>
        <w:ind w:left="720"/>
        <w:rPr>
          <w:rFonts w:ascii="Arial" w:hAnsi="Arial" w:cs="Arial"/>
        </w:rPr>
      </w:pPr>
      <w:r>
        <w:rPr>
          <w:rFonts w:ascii="Arial" w:hAnsi="Arial" w:cs="Arial"/>
          <w:b/>
          <w:i/>
        </w:rPr>
        <w:t>Education—</w:t>
      </w:r>
      <w:proofErr w:type="gramStart"/>
      <w:r>
        <w:rPr>
          <w:rFonts w:ascii="Arial" w:hAnsi="Arial" w:cs="Arial"/>
        </w:rPr>
        <w:t>What</w:t>
      </w:r>
      <w:proofErr w:type="gramEnd"/>
      <w:r>
        <w:rPr>
          <w:rFonts w:ascii="Arial" w:hAnsi="Arial" w:cs="Arial"/>
        </w:rPr>
        <w:t xml:space="preserve"> is the nation’s educational capacity, including faculty members, to meet today’s changing health care needs and the expected increase? </w:t>
      </w:r>
    </w:p>
    <w:p w:rsidR="00B20B6B" w:rsidRDefault="00B20B6B" w:rsidP="00B20B6B">
      <w:pPr>
        <w:tabs>
          <w:tab w:val="left" w:pos="3644"/>
        </w:tabs>
        <w:ind w:left="720"/>
        <w:rPr>
          <w:rFonts w:ascii="Arial" w:hAnsi="Arial" w:cs="Arial"/>
        </w:rPr>
      </w:pPr>
      <w:r>
        <w:rPr>
          <w:rFonts w:ascii="Arial" w:hAnsi="Arial" w:cs="Arial"/>
        </w:rPr>
        <w:t xml:space="preserve"> </w:t>
      </w:r>
    </w:p>
    <w:p w:rsidR="00B20B6B" w:rsidRPr="00304226" w:rsidRDefault="00B20B6B" w:rsidP="00B20B6B">
      <w:pPr>
        <w:tabs>
          <w:tab w:val="left" w:pos="3644"/>
        </w:tabs>
        <w:rPr>
          <w:rFonts w:ascii="Arial" w:hAnsi="Arial" w:cs="Arial"/>
          <w:b/>
          <w:sz w:val="24"/>
          <w:szCs w:val="24"/>
        </w:rPr>
      </w:pPr>
      <w:r w:rsidRPr="00304226">
        <w:rPr>
          <w:rFonts w:ascii="Arial" w:hAnsi="Arial" w:cs="Arial"/>
          <w:b/>
          <w:sz w:val="24"/>
          <w:szCs w:val="24"/>
        </w:rPr>
        <w:t>Recommendations</w:t>
      </w:r>
    </w:p>
    <w:p w:rsidR="00B20B6B" w:rsidRPr="00304226" w:rsidRDefault="00B20B6B" w:rsidP="00B20B6B">
      <w:pPr>
        <w:tabs>
          <w:tab w:val="left" w:pos="3644"/>
        </w:tabs>
        <w:rPr>
          <w:rFonts w:ascii="Arial" w:hAnsi="Arial" w:cs="Arial"/>
          <w:b/>
          <w:sz w:val="28"/>
          <w:szCs w:val="28"/>
        </w:rPr>
      </w:pPr>
    </w:p>
    <w:p w:rsidR="00B20B6B" w:rsidRDefault="00B20B6B" w:rsidP="00B20B6B">
      <w:pPr>
        <w:tabs>
          <w:tab w:val="left" w:pos="3644"/>
        </w:tabs>
        <w:rPr>
          <w:rFonts w:ascii="Arial" w:hAnsi="Arial" w:cs="Arial"/>
        </w:rPr>
      </w:pPr>
      <w:r>
        <w:rPr>
          <w:rFonts w:ascii="Arial" w:hAnsi="Arial" w:cs="Arial"/>
        </w:rPr>
        <w:t xml:space="preserve">After reviewing what the experts had to say, and the multifaceted recommendations from the IOM, participants deliberated and chose seven steps they believed are needed most immediately to lay the foundation for a comprehensive tracking system. </w:t>
      </w:r>
    </w:p>
    <w:p w:rsidR="00B20B6B" w:rsidRDefault="00B20B6B" w:rsidP="00B20B6B">
      <w:pPr>
        <w:tabs>
          <w:tab w:val="left" w:pos="3644"/>
        </w:tabs>
        <w:rPr>
          <w:rFonts w:ascii="Arial" w:hAnsi="Arial" w:cs="Arial"/>
        </w:rPr>
      </w:pPr>
    </w:p>
    <w:p w:rsidR="00B20B6B" w:rsidRDefault="00B20B6B" w:rsidP="00B20B6B">
      <w:pPr>
        <w:tabs>
          <w:tab w:val="left" w:pos="3644"/>
        </w:tabs>
        <w:rPr>
          <w:rFonts w:ascii="Arial" w:hAnsi="Arial" w:cs="Arial"/>
        </w:rPr>
      </w:pPr>
      <w:r>
        <w:rPr>
          <w:rFonts w:ascii="Arial" w:hAnsi="Arial" w:cs="Arial"/>
        </w:rPr>
        <w:t xml:space="preserve">The steps: </w:t>
      </w:r>
    </w:p>
    <w:p w:rsidR="00B20B6B" w:rsidRDefault="00B20B6B" w:rsidP="00B20B6B">
      <w:pPr>
        <w:tabs>
          <w:tab w:val="left" w:pos="3644"/>
        </w:tabs>
        <w:rPr>
          <w:rFonts w:ascii="Arial" w:hAnsi="Arial" w:cs="Arial"/>
          <w:b/>
          <w:i/>
        </w:rPr>
      </w:pPr>
    </w:p>
    <w:p w:rsidR="00B20B6B" w:rsidRPr="0096457F" w:rsidRDefault="00B20B6B" w:rsidP="00B20B6B">
      <w:pPr>
        <w:ind w:left="720"/>
        <w:rPr>
          <w:rFonts w:ascii="Arial" w:hAnsi="Arial" w:cs="Arial"/>
        </w:rPr>
      </w:pPr>
      <w:r w:rsidRPr="0096457F">
        <w:rPr>
          <w:rFonts w:ascii="Arial" w:hAnsi="Arial" w:cs="Arial"/>
        </w:rPr>
        <w:t xml:space="preserve">1) Create a national repository of nursing workforce data </w:t>
      </w:r>
    </w:p>
    <w:p w:rsidR="00B20B6B" w:rsidRPr="0096457F" w:rsidRDefault="00B20B6B" w:rsidP="00B20B6B">
      <w:pPr>
        <w:ind w:left="720"/>
        <w:rPr>
          <w:rFonts w:ascii="Arial" w:hAnsi="Arial" w:cs="Arial"/>
        </w:rPr>
      </w:pPr>
      <w:r w:rsidRPr="0096457F">
        <w:rPr>
          <w:rFonts w:ascii="Arial" w:hAnsi="Arial" w:cs="Arial"/>
        </w:rPr>
        <w:t>2) Create a nursing master file (</w:t>
      </w:r>
      <w:r>
        <w:rPr>
          <w:rFonts w:ascii="Arial" w:hAnsi="Arial" w:cs="Arial"/>
        </w:rPr>
        <w:t xml:space="preserve">sample </w:t>
      </w:r>
      <w:r w:rsidRPr="0096457F">
        <w:rPr>
          <w:rFonts w:ascii="Arial" w:hAnsi="Arial" w:cs="Arial"/>
        </w:rPr>
        <w:t>frame</w:t>
      </w:r>
      <w:r>
        <w:rPr>
          <w:rFonts w:ascii="Arial" w:hAnsi="Arial" w:cs="Arial"/>
        </w:rPr>
        <w:t xml:space="preserve"> of all RNs in the United States</w:t>
      </w:r>
      <w:r w:rsidRPr="0096457F">
        <w:rPr>
          <w:rFonts w:ascii="Arial" w:hAnsi="Arial" w:cs="Arial"/>
        </w:rPr>
        <w:t>)</w:t>
      </w:r>
      <w:r>
        <w:rPr>
          <w:rFonts w:ascii="Arial" w:hAnsi="Arial" w:cs="Arial"/>
        </w:rPr>
        <w:t xml:space="preserve"> </w:t>
      </w:r>
    </w:p>
    <w:p w:rsidR="00B20B6B" w:rsidRPr="0096457F" w:rsidRDefault="00B20B6B" w:rsidP="00B20B6B">
      <w:pPr>
        <w:ind w:left="720"/>
        <w:rPr>
          <w:rFonts w:ascii="Arial" w:hAnsi="Arial" w:cs="Arial"/>
        </w:rPr>
      </w:pPr>
      <w:r w:rsidRPr="0096457F">
        <w:rPr>
          <w:rFonts w:ascii="Arial" w:hAnsi="Arial" w:cs="Arial"/>
        </w:rPr>
        <w:t xml:space="preserve">3) Make data available in de-identified public use files for research and policymaking </w:t>
      </w:r>
    </w:p>
    <w:p w:rsidR="00B20B6B" w:rsidRPr="0096457F" w:rsidRDefault="00B20B6B" w:rsidP="00B20B6B">
      <w:pPr>
        <w:ind w:left="720"/>
        <w:rPr>
          <w:rFonts w:ascii="Arial" w:hAnsi="Arial" w:cs="Arial"/>
        </w:rPr>
      </w:pPr>
      <w:r w:rsidRPr="0096457F">
        <w:rPr>
          <w:rFonts w:ascii="Arial" w:hAnsi="Arial" w:cs="Arial"/>
        </w:rPr>
        <w:t xml:space="preserve">4) Implement data agreements with </w:t>
      </w:r>
      <w:r>
        <w:rPr>
          <w:rFonts w:ascii="Arial" w:hAnsi="Arial" w:cs="Arial"/>
        </w:rPr>
        <w:t xml:space="preserve">the </w:t>
      </w:r>
      <w:r w:rsidRPr="009D33F0">
        <w:rPr>
          <w:rFonts w:ascii="Arial" w:hAnsi="Arial" w:cs="Arial"/>
        </w:rPr>
        <w:t>American Community Survey</w:t>
      </w:r>
      <w:r w:rsidRPr="0096457F">
        <w:rPr>
          <w:rFonts w:ascii="Arial" w:hAnsi="Arial" w:cs="Arial"/>
        </w:rPr>
        <w:t xml:space="preserve">, </w:t>
      </w:r>
      <w:r>
        <w:rPr>
          <w:rFonts w:ascii="Arial" w:hAnsi="Arial" w:cs="Arial"/>
        </w:rPr>
        <w:t>Current Population Survey</w:t>
      </w:r>
      <w:r w:rsidRPr="0096457F">
        <w:rPr>
          <w:rFonts w:ascii="Arial" w:hAnsi="Arial" w:cs="Arial"/>
        </w:rPr>
        <w:t xml:space="preserve">, NSSRN, NCSBN, and others </w:t>
      </w:r>
    </w:p>
    <w:p w:rsidR="00B20B6B" w:rsidRPr="0096457F" w:rsidRDefault="00B20B6B" w:rsidP="00B20B6B">
      <w:pPr>
        <w:ind w:left="720"/>
        <w:rPr>
          <w:rFonts w:ascii="Arial" w:hAnsi="Arial" w:cs="Arial"/>
        </w:rPr>
      </w:pPr>
      <w:r w:rsidRPr="0096457F">
        <w:rPr>
          <w:rFonts w:ascii="Arial" w:hAnsi="Arial" w:cs="Arial"/>
        </w:rPr>
        <w:t xml:space="preserve">5) </w:t>
      </w:r>
      <w:r>
        <w:rPr>
          <w:rFonts w:ascii="Arial" w:hAnsi="Arial" w:cs="Arial"/>
        </w:rPr>
        <w:t xml:space="preserve">Make </w:t>
      </w:r>
      <w:r w:rsidRPr="0096457F">
        <w:rPr>
          <w:rFonts w:ascii="Arial" w:hAnsi="Arial" w:cs="Arial"/>
        </w:rPr>
        <w:t xml:space="preserve">the case for nursing workforce data to the right people </w:t>
      </w:r>
    </w:p>
    <w:p w:rsidR="00B20B6B" w:rsidRPr="0096457F" w:rsidRDefault="00B20B6B" w:rsidP="00B20B6B">
      <w:pPr>
        <w:ind w:left="720"/>
        <w:rPr>
          <w:rFonts w:ascii="Arial" w:hAnsi="Arial" w:cs="Arial"/>
        </w:rPr>
      </w:pPr>
      <w:r w:rsidRPr="0096457F">
        <w:rPr>
          <w:rFonts w:ascii="Arial" w:hAnsi="Arial" w:cs="Arial"/>
        </w:rPr>
        <w:t xml:space="preserve">6) Increase advocacy </w:t>
      </w:r>
      <w:r>
        <w:rPr>
          <w:rFonts w:ascii="Arial" w:hAnsi="Arial" w:cs="Arial"/>
        </w:rPr>
        <w:t>by</w:t>
      </w:r>
      <w:r w:rsidRPr="0096457F">
        <w:rPr>
          <w:rFonts w:ascii="Arial" w:hAnsi="Arial" w:cs="Arial"/>
        </w:rPr>
        <w:t xml:space="preserve"> the nursing organizations for the most helpful/complete data </w:t>
      </w:r>
    </w:p>
    <w:p w:rsidR="00B20B6B" w:rsidRPr="0096457F" w:rsidRDefault="00B20B6B" w:rsidP="00B20B6B">
      <w:pPr>
        <w:ind w:left="720"/>
        <w:rPr>
          <w:rFonts w:ascii="Arial" w:hAnsi="Arial" w:cs="Arial"/>
        </w:rPr>
      </w:pPr>
      <w:r w:rsidRPr="0096457F">
        <w:rPr>
          <w:rFonts w:ascii="Arial" w:hAnsi="Arial" w:cs="Arial"/>
        </w:rPr>
        <w:t xml:space="preserve">7) Have HRSA administer </w:t>
      </w:r>
      <w:r>
        <w:rPr>
          <w:rFonts w:ascii="Arial" w:hAnsi="Arial" w:cs="Arial"/>
        </w:rPr>
        <w:t>a</w:t>
      </w:r>
      <w:r w:rsidRPr="0096457F">
        <w:rPr>
          <w:rFonts w:ascii="Arial" w:hAnsi="Arial" w:cs="Arial"/>
        </w:rPr>
        <w:t xml:space="preserve"> sample survey every four years using a revised sample including both RNs and </w:t>
      </w:r>
      <w:r>
        <w:rPr>
          <w:rFonts w:ascii="Arial" w:hAnsi="Arial" w:cs="Arial"/>
        </w:rPr>
        <w:t>nurse practitioner</w:t>
      </w:r>
      <w:r w:rsidRPr="0096457F">
        <w:rPr>
          <w:rFonts w:ascii="Arial" w:hAnsi="Arial" w:cs="Arial"/>
        </w:rPr>
        <w:t>s</w:t>
      </w:r>
    </w:p>
    <w:p w:rsidR="00B20B6B" w:rsidRDefault="00B20B6B" w:rsidP="00B20B6B">
      <w:pPr>
        <w:tabs>
          <w:tab w:val="left" w:pos="3644"/>
        </w:tabs>
        <w:rPr>
          <w:rFonts w:ascii="Arial" w:hAnsi="Arial" w:cs="Arial"/>
        </w:rPr>
      </w:pPr>
      <w:r>
        <w:rPr>
          <w:rFonts w:ascii="Arial" w:hAnsi="Arial" w:cs="Arial"/>
        </w:rPr>
        <w:t xml:space="preserve"> </w:t>
      </w:r>
    </w:p>
    <w:p w:rsidR="00B20B6B" w:rsidRDefault="00B20B6B" w:rsidP="00B20B6B">
      <w:pPr>
        <w:rPr>
          <w:rFonts w:ascii="Arial" w:hAnsi="Arial" w:cs="Arial"/>
        </w:rPr>
      </w:pPr>
      <w:r>
        <w:rPr>
          <w:rFonts w:ascii="Arial" w:hAnsi="Arial" w:cs="Arial"/>
        </w:rPr>
        <w:lastRenderedPageBreak/>
        <w:t xml:space="preserve">The first four priorities were assigned to one workgroup, as the theme among all was similar: to create a clearinghouse or repository by making it easier to share data. </w:t>
      </w:r>
    </w:p>
    <w:p w:rsidR="00B20B6B" w:rsidRDefault="00B20B6B" w:rsidP="00B20B6B">
      <w:pPr>
        <w:rPr>
          <w:rFonts w:ascii="Arial" w:hAnsi="Arial" w:cs="Arial"/>
        </w:rPr>
      </w:pPr>
    </w:p>
    <w:p w:rsidR="00B20B6B" w:rsidRDefault="00B20B6B" w:rsidP="00B20B6B">
      <w:pPr>
        <w:rPr>
          <w:rFonts w:ascii="Arial" w:hAnsi="Arial" w:cs="Arial"/>
        </w:rPr>
      </w:pPr>
      <w:r>
        <w:rPr>
          <w:rFonts w:ascii="Arial" w:hAnsi="Arial" w:cs="Arial"/>
        </w:rPr>
        <w:t>Workgroup 2 was to oversee step 5, efforts to communicate to policymakers how vital it is that the nation have accurate, complete, and reliable workforce data.</w:t>
      </w:r>
    </w:p>
    <w:p w:rsidR="00B20B6B" w:rsidRDefault="00B20B6B" w:rsidP="00B20B6B">
      <w:pPr>
        <w:rPr>
          <w:rFonts w:ascii="Arial" w:hAnsi="Arial" w:cs="Arial"/>
        </w:rPr>
      </w:pPr>
    </w:p>
    <w:p w:rsidR="00B20B6B" w:rsidRDefault="00B20B6B" w:rsidP="00B20B6B">
      <w:pPr>
        <w:rPr>
          <w:rFonts w:ascii="Arial" w:hAnsi="Arial" w:cs="Arial"/>
        </w:rPr>
      </w:pPr>
      <w:r>
        <w:rPr>
          <w:rFonts w:ascii="Arial" w:hAnsi="Arial" w:cs="Arial"/>
        </w:rPr>
        <w:t>Workgroup 3 was to oversee step 6, getting nursing organizations to collaborate with state and federal agencies to improve laws and regulations.</w:t>
      </w:r>
    </w:p>
    <w:p w:rsidR="00B20B6B" w:rsidRDefault="00B20B6B" w:rsidP="00B20B6B">
      <w:pPr>
        <w:rPr>
          <w:rFonts w:ascii="Arial" w:hAnsi="Arial" w:cs="Arial"/>
        </w:rPr>
      </w:pPr>
    </w:p>
    <w:p w:rsidR="00B20B6B" w:rsidRDefault="00B20B6B" w:rsidP="00B20B6B">
      <w:pPr>
        <w:rPr>
          <w:rFonts w:ascii="Arial" w:hAnsi="Arial" w:cs="Arial"/>
        </w:rPr>
      </w:pPr>
      <w:r>
        <w:rPr>
          <w:rFonts w:ascii="Arial" w:hAnsi="Arial" w:cs="Arial"/>
        </w:rPr>
        <w:t xml:space="preserve">Early in the gathering, the group learned from </w:t>
      </w:r>
      <w:r w:rsidRPr="00934DEF">
        <w:rPr>
          <w:rFonts w:ascii="Arial" w:hAnsi="Arial" w:cs="Arial"/>
        </w:rPr>
        <w:t xml:space="preserve">George </w:t>
      </w:r>
      <w:proofErr w:type="spellStart"/>
      <w:r w:rsidRPr="00934DEF">
        <w:rPr>
          <w:rFonts w:ascii="Arial" w:hAnsi="Arial" w:cs="Arial"/>
        </w:rPr>
        <w:t>Zangaro</w:t>
      </w:r>
      <w:proofErr w:type="spellEnd"/>
      <w:r w:rsidRPr="00934DEF">
        <w:rPr>
          <w:rFonts w:ascii="Arial" w:hAnsi="Arial" w:cs="Arial"/>
        </w:rPr>
        <w:t xml:space="preserve">, PhD, RN, </w:t>
      </w:r>
      <w:r>
        <w:rPr>
          <w:rFonts w:ascii="Arial" w:hAnsi="Arial" w:cs="Arial"/>
        </w:rPr>
        <w:t>of HRSA, that HRSA will reintroduce the NSSRN. Knowing that, the group decided that the final item did not need a formal workgroup assigned.</w:t>
      </w:r>
    </w:p>
    <w:p w:rsidR="00B20B6B" w:rsidRDefault="00B20B6B" w:rsidP="00B20B6B">
      <w:pPr>
        <w:rPr>
          <w:rFonts w:ascii="Arial" w:hAnsi="Arial" w:cs="Arial"/>
        </w:rPr>
      </w:pPr>
    </w:p>
    <w:p w:rsidR="00B20B6B" w:rsidRPr="00034B0D" w:rsidRDefault="00B20B6B" w:rsidP="00B20B6B">
      <w:pPr>
        <w:rPr>
          <w:rFonts w:ascii="Arial" w:hAnsi="Arial" w:cs="Arial"/>
          <w:b/>
        </w:rPr>
      </w:pPr>
      <w:r>
        <w:rPr>
          <w:rFonts w:ascii="Arial" w:hAnsi="Arial" w:cs="Arial"/>
        </w:rPr>
        <w:t xml:space="preserve">The participants </w:t>
      </w:r>
      <w:r w:rsidRPr="00034B0D">
        <w:rPr>
          <w:rFonts w:ascii="Arial" w:hAnsi="Arial" w:cs="Arial"/>
        </w:rPr>
        <w:t>i</w:t>
      </w:r>
      <w:r>
        <w:rPr>
          <w:rFonts w:ascii="Arial" w:hAnsi="Arial" w:cs="Arial"/>
        </w:rPr>
        <w:t xml:space="preserve">dentified </w:t>
      </w:r>
      <w:r w:rsidRPr="00034B0D">
        <w:rPr>
          <w:rFonts w:ascii="Arial" w:hAnsi="Arial" w:cs="Arial"/>
        </w:rPr>
        <w:t>key members</w:t>
      </w:r>
      <w:r>
        <w:rPr>
          <w:rFonts w:ascii="Arial" w:hAnsi="Arial" w:cs="Arial"/>
        </w:rPr>
        <w:t xml:space="preserve"> for the workgroups,</w:t>
      </w:r>
      <w:r w:rsidRPr="00034B0D">
        <w:rPr>
          <w:rFonts w:ascii="Arial" w:hAnsi="Arial" w:cs="Arial"/>
        </w:rPr>
        <w:t xml:space="preserve"> and </w:t>
      </w:r>
      <w:r>
        <w:rPr>
          <w:rFonts w:ascii="Arial" w:hAnsi="Arial" w:cs="Arial"/>
        </w:rPr>
        <w:t xml:space="preserve">designated a </w:t>
      </w:r>
      <w:r w:rsidRPr="00034B0D">
        <w:rPr>
          <w:rFonts w:ascii="Arial" w:hAnsi="Arial" w:cs="Arial"/>
        </w:rPr>
        <w:t>coordinat</w:t>
      </w:r>
      <w:r>
        <w:rPr>
          <w:rFonts w:ascii="Arial" w:hAnsi="Arial" w:cs="Arial"/>
        </w:rPr>
        <w:t>or to call each group’s first</w:t>
      </w:r>
      <w:r w:rsidRPr="00034B0D">
        <w:rPr>
          <w:rFonts w:ascii="Arial" w:hAnsi="Arial" w:cs="Arial"/>
        </w:rPr>
        <w:t xml:space="preserve"> meeting</w:t>
      </w:r>
      <w:r>
        <w:rPr>
          <w:rFonts w:ascii="Arial" w:hAnsi="Arial" w:cs="Arial"/>
        </w:rPr>
        <w:t xml:space="preserve">. </w:t>
      </w:r>
      <w:r w:rsidRPr="00034B0D">
        <w:rPr>
          <w:rFonts w:ascii="Arial" w:hAnsi="Arial" w:cs="Arial"/>
        </w:rPr>
        <w:t>All three workgroups agreed to meet initially by phone in July to begin their work.</w:t>
      </w:r>
      <w:r>
        <w:rPr>
          <w:rFonts w:ascii="Arial" w:hAnsi="Arial" w:cs="Arial"/>
        </w:rPr>
        <w:t xml:space="preserve"> </w:t>
      </w:r>
    </w:p>
    <w:p w:rsidR="00B20B6B" w:rsidRPr="00B42DA9" w:rsidRDefault="00B20B6B" w:rsidP="00B20B6B">
      <w:pPr>
        <w:tabs>
          <w:tab w:val="left" w:pos="3644"/>
        </w:tabs>
        <w:rPr>
          <w:rFonts w:ascii="Arial" w:hAnsi="Arial" w:cs="Arial"/>
        </w:rPr>
      </w:pPr>
    </w:p>
    <w:p w:rsidR="00B20B6B" w:rsidRPr="00304226" w:rsidRDefault="00B20B6B" w:rsidP="00B20B6B">
      <w:pPr>
        <w:tabs>
          <w:tab w:val="num" w:pos="1080"/>
          <w:tab w:val="left" w:pos="3644"/>
        </w:tabs>
        <w:rPr>
          <w:rFonts w:ascii="Arial" w:hAnsi="Arial" w:cs="Arial"/>
          <w:b/>
          <w:sz w:val="24"/>
          <w:szCs w:val="24"/>
        </w:rPr>
      </w:pPr>
      <w:r w:rsidRPr="00304226">
        <w:rPr>
          <w:rFonts w:ascii="Arial" w:hAnsi="Arial" w:cs="Arial"/>
          <w:b/>
          <w:sz w:val="24"/>
          <w:szCs w:val="24"/>
        </w:rPr>
        <w:t>Conclusion</w:t>
      </w:r>
      <w:r>
        <w:rPr>
          <w:rFonts w:ascii="Arial" w:hAnsi="Arial" w:cs="Arial"/>
          <w:b/>
          <w:sz w:val="24"/>
          <w:szCs w:val="24"/>
        </w:rPr>
        <w:t>: A Cornerstone Laid</w:t>
      </w:r>
      <w:r w:rsidRPr="00304226">
        <w:rPr>
          <w:rFonts w:ascii="Arial" w:hAnsi="Arial" w:cs="Arial"/>
          <w:b/>
          <w:sz w:val="24"/>
          <w:szCs w:val="24"/>
        </w:rPr>
        <w:t xml:space="preserve"> </w:t>
      </w:r>
    </w:p>
    <w:p w:rsidR="00B20B6B" w:rsidRPr="00304226" w:rsidRDefault="00B20B6B" w:rsidP="00B20B6B">
      <w:pPr>
        <w:tabs>
          <w:tab w:val="num" w:pos="1080"/>
          <w:tab w:val="left" w:pos="3644"/>
        </w:tabs>
        <w:rPr>
          <w:rFonts w:ascii="Arial" w:hAnsi="Arial" w:cs="Arial"/>
          <w:b/>
          <w:sz w:val="28"/>
          <w:szCs w:val="28"/>
        </w:rPr>
      </w:pPr>
    </w:p>
    <w:p w:rsidR="00B20B6B" w:rsidRDefault="00B20B6B" w:rsidP="00B20B6B">
      <w:pPr>
        <w:tabs>
          <w:tab w:val="num" w:pos="1080"/>
          <w:tab w:val="left" w:pos="3644"/>
        </w:tabs>
        <w:rPr>
          <w:rFonts w:ascii="Arial" w:hAnsi="Arial" w:cs="Arial"/>
        </w:rPr>
      </w:pPr>
      <w:r>
        <w:rPr>
          <w:rFonts w:ascii="Arial" w:hAnsi="Arial" w:cs="Arial"/>
        </w:rPr>
        <w:t xml:space="preserve">Setting the stage for the meeting early on was </w:t>
      </w:r>
      <w:r w:rsidRPr="00C2434E">
        <w:rPr>
          <w:rFonts w:ascii="Arial" w:hAnsi="Arial" w:cs="Arial"/>
        </w:rPr>
        <w:t xml:space="preserve">Peter I. </w:t>
      </w:r>
      <w:proofErr w:type="spellStart"/>
      <w:r w:rsidRPr="00C2434E">
        <w:rPr>
          <w:rFonts w:ascii="Arial" w:hAnsi="Arial" w:cs="Arial"/>
        </w:rPr>
        <w:t>Buerhaus</w:t>
      </w:r>
      <w:proofErr w:type="spellEnd"/>
      <w:r w:rsidRPr="00C2434E">
        <w:rPr>
          <w:rFonts w:ascii="Arial" w:hAnsi="Arial" w:cs="Arial"/>
        </w:rPr>
        <w:t xml:space="preserve">, PhD, RN, FAAN, of Montana State University College of Nursing, </w:t>
      </w:r>
      <w:r>
        <w:rPr>
          <w:rFonts w:ascii="Arial" w:hAnsi="Arial" w:cs="Arial"/>
        </w:rPr>
        <w:t xml:space="preserve">when he addressed the group and spoke of what the world would look like five years hence, when they </w:t>
      </w:r>
      <w:r w:rsidRPr="00C2434E">
        <w:rPr>
          <w:rFonts w:ascii="Arial" w:hAnsi="Arial" w:cs="Arial"/>
        </w:rPr>
        <w:t xml:space="preserve">had succeeded. </w:t>
      </w:r>
      <w:r>
        <w:rPr>
          <w:rFonts w:ascii="Arial" w:hAnsi="Arial" w:cs="Arial"/>
        </w:rPr>
        <w:t>Five years from now, t</w:t>
      </w:r>
      <w:r w:rsidRPr="00C2434E">
        <w:rPr>
          <w:rFonts w:ascii="Arial" w:hAnsi="Arial" w:cs="Arial"/>
        </w:rPr>
        <w:t>he nation has a handle on assessing a workforce so important to the health of country</w:t>
      </w:r>
      <w:r>
        <w:rPr>
          <w:rFonts w:ascii="Arial" w:hAnsi="Arial" w:cs="Arial"/>
        </w:rPr>
        <w:t xml:space="preserve">, said </w:t>
      </w:r>
      <w:proofErr w:type="spellStart"/>
      <w:r>
        <w:rPr>
          <w:rFonts w:ascii="Arial" w:hAnsi="Arial" w:cs="Arial"/>
        </w:rPr>
        <w:t>Buerhaus</w:t>
      </w:r>
      <w:proofErr w:type="spellEnd"/>
      <w:r>
        <w:rPr>
          <w:rFonts w:ascii="Arial" w:hAnsi="Arial" w:cs="Arial"/>
        </w:rPr>
        <w:t xml:space="preserve">, because it would have: </w:t>
      </w:r>
    </w:p>
    <w:p w:rsidR="00B20B6B" w:rsidRDefault="00B20B6B" w:rsidP="00B20B6B">
      <w:pPr>
        <w:tabs>
          <w:tab w:val="num" w:pos="1080"/>
          <w:tab w:val="left" w:pos="3644"/>
        </w:tabs>
        <w:rPr>
          <w:rFonts w:ascii="Arial" w:hAnsi="Arial" w:cs="Arial"/>
        </w:rPr>
      </w:pPr>
    </w:p>
    <w:p w:rsidR="00B20B6B" w:rsidRDefault="00B20B6B" w:rsidP="00B20B6B">
      <w:pPr>
        <w:pStyle w:val="ListParagraph"/>
        <w:numPr>
          <w:ilvl w:val="0"/>
          <w:numId w:val="9"/>
        </w:numPr>
        <w:tabs>
          <w:tab w:val="num" w:pos="1080"/>
          <w:tab w:val="left" w:pos="3644"/>
        </w:tabs>
        <w:rPr>
          <w:rFonts w:ascii="Arial" w:hAnsi="Arial" w:cs="Arial"/>
        </w:rPr>
      </w:pPr>
      <w:r>
        <w:rPr>
          <w:rFonts w:ascii="Arial" w:hAnsi="Arial" w:cs="Arial"/>
        </w:rPr>
        <w:t>I</w:t>
      </w:r>
      <w:r w:rsidRPr="00E022BB">
        <w:rPr>
          <w:rFonts w:ascii="Arial" w:hAnsi="Arial" w:cs="Arial"/>
        </w:rPr>
        <w:t>mproved the accuracy of forecasting supply and demand for RNs and APRNs</w:t>
      </w:r>
    </w:p>
    <w:p w:rsidR="00B20B6B" w:rsidRDefault="00B20B6B" w:rsidP="00B20B6B">
      <w:pPr>
        <w:pStyle w:val="ListParagraph"/>
        <w:numPr>
          <w:ilvl w:val="0"/>
          <w:numId w:val="9"/>
        </w:numPr>
        <w:tabs>
          <w:tab w:val="num" w:pos="1080"/>
          <w:tab w:val="left" w:pos="3644"/>
        </w:tabs>
        <w:rPr>
          <w:rFonts w:ascii="Arial" w:hAnsi="Arial" w:cs="Arial"/>
        </w:rPr>
      </w:pPr>
      <w:r>
        <w:rPr>
          <w:rFonts w:ascii="Arial" w:hAnsi="Arial" w:cs="Arial"/>
        </w:rPr>
        <w:t>Created a</w:t>
      </w:r>
      <w:r w:rsidRPr="00E022BB">
        <w:rPr>
          <w:rFonts w:ascii="Arial" w:hAnsi="Arial" w:cs="Arial"/>
        </w:rPr>
        <w:t xml:space="preserve"> system of collecting, analyzing, and disseminating data </w:t>
      </w:r>
      <w:r>
        <w:rPr>
          <w:rFonts w:ascii="Arial" w:hAnsi="Arial" w:cs="Arial"/>
        </w:rPr>
        <w:t>that includes</w:t>
      </w:r>
      <w:r w:rsidRPr="00E022BB">
        <w:rPr>
          <w:rFonts w:ascii="Arial" w:hAnsi="Arial" w:cs="Arial"/>
        </w:rPr>
        <w:t xml:space="preserve"> how nurses’ roles are changing</w:t>
      </w:r>
    </w:p>
    <w:p w:rsidR="00B20B6B" w:rsidRDefault="00B20B6B" w:rsidP="00B20B6B">
      <w:pPr>
        <w:pStyle w:val="ListParagraph"/>
        <w:numPr>
          <w:ilvl w:val="0"/>
          <w:numId w:val="9"/>
        </w:numPr>
        <w:tabs>
          <w:tab w:val="num" w:pos="1080"/>
          <w:tab w:val="left" w:pos="3644"/>
        </w:tabs>
        <w:rPr>
          <w:rFonts w:ascii="Arial" w:hAnsi="Arial" w:cs="Arial"/>
        </w:rPr>
      </w:pPr>
      <w:r>
        <w:rPr>
          <w:rFonts w:ascii="Arial" w:hAnsi="Arial" w:cs="Arial"/>
        </w:rPr>
        <w:t xml:space="preserve">Banished </w:t>
      </w:r>
      <w:r w:rsidRPr="00E022BB">
        <w:rPr>
          <w:rFonts w:ascii="Arial" w:hAnsi="Arial" w:cs="Arial"/>
        </w:rPr>
        <w:t>“incident to” billing</w:t>
      </w:r>
      <w:r>
        <w:rPr>
          <w:rFonts w:ascii="Arial" w:hAnsi="Arial" w:cs="Arial"/>
        </w:rPr>
        <w:t>—whereby nurses’ time and services are not recorded but are rather attributed to their physician-employer</w:t>
      </w:r>
    </w:p>
    <w:p w:rsidR="00B20B6B" w:rsidRPr="000E7641" w:rsidRDefault="00B20B6B" w:rsidP="00B20B6B">
      <w:pPr>
        <w:pStyle w:val="ListParagraph"/>
        <w:numPr>
          <w:ilvl w:val="0"/>
          <w:numId w:val="9"/>
        </w:numPr>
        <w:tabs>
          <w:tab w:val="num" w:pos="1080"/>
          <w:tab w:val="left" w:pos="3644"/>
        </w:tabs>
        <w:rPr>
          <w:rFonts w:ascii="Arial" w:hAnsi="Arial" w:cs="Arial"/>
        </w:rPr>
      </w:pPr>
      <w:r>
        <w:rPr>
          <w:rFonts w:ascii="Arial" w:hAnsi="Arial" w:cs="Arial"/>
        </w:rPr>
        <w:t>Introduced ways to</w:t>
      </w:r>
      <w:r w:rsidRPr="000E7641">
        <w:rPr>
          <w:rFonts w:ascii="Arial" w:hAnsi="Arial" w:cs="Arial"/>
        </w:rPr>
        <w:t xml:space="preserve"> employ many retiring RNs productively to improve health care and cushion against unexpected demand</w:t>
      </w:r>
    </w:p>
    <w:p w:rsidR="00B20B6B" w:rsidRPr="00C2434E" w:rsidRDefault="00B20B6B" w:rsidP="00B20B6B">
      <w:pPr>
        <w:tabs>
          <w:tab w:val="num" w:pos="1080"/>
          <w:tab w:val="left" w:pos="3644"/>
        </w:tabs>
        <w:rPr>
          <w:rFonts w:ascii="Arial" w:hAnsi="Arial" w:cs="Arial"/>
        </w:rPr>
      </w:pPr>
    </w:p>
    <w:p w:rsidR="00B20B6B" w:rsidRDefault="00B20B6B" w:rsidP="00B20B6B">
      <w:pPr>
        <w:tabs>
          <w:tab w:val="num" w:pos="1080"/>
          <w:tab w:val="left" w:pos="3644"/>
        </w:tabs>
        <w:rPr>
          <w:rFonts w:ascii="Arial" w:hAnsi="Arial" w:cs="Arial"/>
        </w:rPr>
      </w:pPr>
      <w:r>
        <w:rPr>
          <w:rFonts w:ascii="Arial" w:hAnsi="Arial" w:cs="Arial"/>
        </w:rPr>
        <w:t xml:space="preserve">In laying out this landscape, </w:t>
      </w:r>
      <w:proofErr w:type="spellStart"/>
      <w:r w:rsidRPr="00C2434E">
        <w:rPr>
          <w:rFonts w:ascii="Arial" w:hAnsi="Arial" w:cs="Arial"/>
        </w:rPr>
        <w:t>Buerhaus</w:t>
      </w:r>
      <w:proofErr w:type="spellEnd"/>
      <w:r w:rsidRPr="00C2434E">
        <w:rPr>
          <w:rFonts w:ascii="Arial" w:hAnsi="Arial" w:cs="Arial"/>
        </w:rPr>
        <w:t xml:space="preserve"> </w:t>
      </w:r>
      <w:r>
        <w:rPr>
          <w:rFonts w:ascii="Arial" w:hAnsi="Arial" w:cs="Arial"/>
        </w:rPr>
        <w:t xml:space="preserve">provided the group both inspiration and information: He illuminated the goals, showing how it might be possible to improve how information is gathered about the nursing workforce, and noted the </w:t>
      </w:r>
      <w:r w:rsidRPr="00C2434E">
        <w:rPr>
          <w:rFonts w:ascii="Arial" w:hAnsi="Arial" w:cs="Arial"/>
        </w:rPr>
        <w:t xml:space="preserve">gaps in </w:t>
      </w:r>
      <w:r>
        <w:rPr>
          <w:rFonts w:ascii="Arial" w:hAnsi="Arial" w:cs="Arial"/>
        </w:rPr>
        <w:t xml:space="preserve">the </w:t>
      </w:r>
      <w:r w:rsidRPr="00C2434E">
        <w:rPr>
          <w:rFonts w:ascii="Arial" w:hAnsi="Arial" w:cs="Arial"/>
        </w:rPr>
        <w:t>knowledge</w:t>
      </w:r>
      <w:r>
        <w:rPr>
          <w:rFonts w:ascii="Arial" w:hAnsi="Arial" w:cs="Arial"/>
        </w:rPr>
        <w:t xml:space="preserve"> needed for effective planning.</w:t>
      </w:r>
      <w:r w:rsidRPr="00C2434E">
        <w:rPr>
          <w:rFonts w:ascii="Arial" w:hAnsi="Arial" w:cs="Arial"/>
        </w:rPr>
        <w:t xml:space="preserve"> </w:t>
      </w:r>
    </w:p>
    <w:p w:rsidR="00B20B6B" w:rsidRDefault="00B20B6B" w:rsidP="00B20B6B">
      <w:pPr>
        <w:tabs>
          <w:tab w:val="num" w:pos="1080"/>
          <w:tab w:val="left" w:pos="3644"/>
        </w:tabs>
        <w:rPr>
          <w:rFonts w:ascii="Arial" w:hAnsi="Arial" w:cs="Arial"/>
        </w:rPr>
      </w:pPr>
    </w:p>
    <w:p w:rsidR="00B20B6B" w:rsidRPr="00C70E02" w:rsidRDefault="00B20B6B" w:rsidP="00B20B6B">
      <w:pPr>
        <w:tabs>
          <w:tab w:val="num" w:pos="1080"/>
          <w:tab w:val="left" w:pos="3644"/>
        </w:tabs>
        <w:rPr>
          <w:rFonts w:ascii="Arial" w:hAnsi="Arial" w:cs="Arial"/>
        </w:rPr>
      </w:pPr>
      <w:r>
        <w:rPr>
          <w:rFonts w:ascii="Arial" w:hAnsi="Arial" w:cs="Arial"/>
        </w:rPr>
        <w:t>Although much remains to be done, the group succeeded in laying the cornerstone for what the IOM called for: a “single, coordinated national data infrastructure” to improve “the collection and analysis of data for use in health workforce planning and policy relating to education, training, and practice.” Participants agreed it will take perseverance and collaboration, and give and take, but for the good of America’s health and health care, all who are involved in the nursing workforce must help create a system to truly account for America’s nursing workforce today and tomorrow.</w:t>
      </w:r>
    </w:p>
    <w:p w:rsidR="00B20B6B" w:rsidRPr="00831E4E" w:rsidRDefault="00B20B6B" w:rsidP="00B20B6B">
      <w:pPr>
        <w:autoSpaceDE w:val="0"/>
        <w:autoSpaceDN w:val="0"/>
        <w:adjustRightInd w:val="0"/>
        <w:rPr>
          <w:rFonts w:ascii="Arial" w:hAnsi="Arial" w:cs="Arial"/>
        </w:rPr>
      </w:pPr>
    </w:p>
    <w:p w:rsidR="00B20B6B" w:rsidRPr="00966879" w:rsidRDefault="00B20B6B" w:rsidP="00B20B6B">
      <w:pPr>
        <w:autoSpaceDE w:val="0"/>
        <w:autoSpaceDN w:val="0"/>
        <w:adjustRightInd w:val="0"/>
        <w:rPr>
          <w:rFonts w:ascii="Arial" w:hAnsi="Arial" w:cs="Arial"/>
        </w:rPr>
      </w:pPr>
    </w:p>
    <w:p w:rsidR="00B20B6B" w:rsidRDefault="00B20B6B" w:rsidP="00B20B6B">
      <w:pPr>
        <w:rPr>
          <w:rFonts w:ascii="Arial" w:hAnsi="Arial" w:cs="Arial"/>
          <w:b/>
        </w:rPr>
      </w:pPr>
    </w:p>
    <w:p w:rsidR="00553FE0" w:rsidRDefault="00553FE0">
      <w:pPr>
        <w:rPr>
          <w:rFonts w:ascii="Arial" w:hAnsi="Arial" w:cs="Arial"/>
          <w:b/>
        </w:rPr>
      </w:pPr>
      <w:r>
        <w:rPr>
          <w:rFonts w:ascii="Arial" w:hAnsi="Arial" w:cs="Arial"/>
          <w:b/>
        </w:rPr>
        <w:br w:type="page"/>
      </w:r>
    </w:p>
    <w:p w:rsidR="00520C0F" w:rsidRPr="00520C0F" w:rsidRDefault="003D138B" w:rsidP="00520C0F">
      <w:pPr>
        <w:autoSpaceDE w:val="0"/>
        <w:autoSpaceDN w:val="0"/>
        <w:adjustRightInd w:val="0"/>
        <w:rPr>
          <w:rFonts w:ascii="Arial Bold" w:hAnsi="Arial Bold" w:cs="Arial"/>
          <w:b/>
          <w:szCs w:val="24"/>
        </w:rPr>
      </w:pPr>
      <w:r w:rsidRPr="00520C0F">
        <w:rPr>
          <w:rFonts w:ascii="Arial Bold" w:hAnsi="Arial Bold" w:cs="Arial"/>
          <w:b/>
        </w:rPr>
        <w:lastRenderedPageBreak/>
        <w:t xml:space="preserve">Appendix </w:t>
      </w:r>
      <w:r w:rsidR="000C553D">
        <w:rPr>
          <w:rFonts w:ascii="Arial Bold" w:hAnsi="Arial Bold" w:cs="Arial"/>
          <w:b/>
        </w:rPr>
        <w:t>A</w:t>
      </w:r>
      <w:r w:rsidRPr="00520C0F">
        <w:rPr>
          <w:rFonts w:ascii="Arial Bold" w:hAnsi="Arial Bold" w:cs="Arial"/>
          <w:b/>
        </w:rPr>
        <w:t xml:space="preserve">: </w:t>
      </w:r>
      <w:r w:rsidR="00520C0F" w:rsidRPr="00520C0F">
        <w:rPr>
          <w:rFonts w:ascii="Arial Bold" w:hAnsi="Arial Bold" w:cs="Arial"/>
          <w:b/>
          <w:szCs w:val="24"/>
        </w:rPr>
        <w:t xml:space="preserve">National Nursing and Health Care Workforce Data Meeting: Summary </w:t>
      </w:r>
    </w:p>
    <w:p w:rsidR="00520C0F" w:rsidRDefault="00520C0F" w:rsidP="00520C0F">
      <w:pPr>
        <w:jc w:val="center"/>
        <w:rPr>
          <w:rFonts w:ascii="Arial" w:hAnsi="Arial" w:cs="Arial"/>
          <w:sz w:val="24"/>
          <w:szCs w:val="24"/>
        </w:rPr>
      </w:pPr>
    </w:p>
    <w:p w:rsidR="00520C0F" w:rsidRPr="00CB59B5" w:rsidRDefault="00520C0F" w:rsidP="00520C0F">
      <w:pPr>
        <w:rPr>
          <w:rFonts w:ascii="Arial" w:hAnsi="Arial" w:cs="Arial"/>
          <w:b/>
        </w:rPr>
      </w:pPr>
      <w:r w:rsidRPr="00CB59B5">
        <w:rPr>
          <w:rFonts w:ascii="Arial" w:hAnsi="Arial" w:cs="Arial"/>
          <w:b/>
        </w:rPr>
        <w:t xml:space="preserve">Introduction </w:t>
      </w:r>
    </w:p>
    <w:p w:rsidR="00520C0F" w:rsidRDefault="00520C0F" w:rsidP="00520C0F">
      <w:pPr>
        <w:rPr>
          <w:rFonts w:ascii="Arial" w:hAnsi="Arial" w:cs="Arial"/>
        </w:rPr>
      </w:pPr>
      <w:r>
        <w:rPr>
          <w:rFonts w:ascii="Arial" w:hAnsi="Arial" w:cs="Arial"/>
        </w:rPr>
        <w:t>More than 40 representatives from federal agencies, nursing organizations, and universities came together May 9-10, 2016, in Washington, D.C., to promote collaboration to lay the groundwork for improving the collection and analysis of comprehensive data on the national nursing workforce. The meeting was convened by the Center to Champion Nursing in America.</w:t>
      </w:r>
    </w:p>
    <w:p w:rsidR="00520C0F" w:rsidRDefault="00520C0F" w:rsidP="00520C0F">
      <w:pPr>
        <w:rPr>
          <w:rFonts w:ascii="Arial" w:hAnsi="Arial" w:cs="Arial"/>
        </w:rPr>
      </w:pPr>
    </w:p>
    <w:p w:rsidR="00520C0F" w:rsidRDefault="00520C0F" w:rsidP="00520C0F">
      <w:pPr>
        <w:rPr>
          <w:rFonts w:ascii="Arial" w:hAnsi="Arial" w:cs="Arial"/>
        </w:rPr>
      </w:pPr>
      <w:r w:rsidRPr="00EF137C">
        <w:rPr>
          <w:rFonts w:ascii="Arial" w:hAnsi="Arial" w:cs="Arial"/>
          <w:b/>
        </w:rPr>
        <w:t>Purpose</w:t>
      </w:r>
    </w:p>
    <w:p w:rsidR="00520C0F" w:rsidRPr="00EF137C" w:rsidRDefault="00520C0F" w:rsidP="00520C0F">
      <w:pPr>
        <w:rPr>
          <w:rFonts w:ascii="Arial" w:hAnsi="Arial" w:cs="Arial"/>
        </w:rPr>
      </w:pPr>
      <w:r w:rsidRPr="00EF137C">
        <w:rPr>
          <w:rFonts w:ascii="Arial" w:hAnsi="Arial" w:cs="Arial"/>
        </w:rPr>
        <w:t>Address</w:t>
      </w:r>
      <w:r>
        <w:rPr>
          <w:rFonts w:ascii="Arial" w:hAnsi="Arial" w:cs="Arial"/>
        </w:rPr>
        <w:t xml:space="preserve"> the recommendation by the Institute of Medicine (IOM) to i</w:t>
      </w:r>
      <w:r w:rsidRPr="00EF137C">
        <w:rPr>
          <w:rFonts w:ascii="Arial" w:hAnsi="Arial" w:cs="Arial"/>
        </w:rPr>
        <w:t xml:space="preserve">mprove </w:t>
      </w:r>
      <w:r>
        <w:rPr>
          <w:rFonts w:ascii="Arial" w:hAnsi="Arial" w:cs="Arial"/>
        </w:rPr>
        <w:t>w</w:t>
      </w:r>
      <w:r w:rsidRPr="00EF137C">
        <w:rPr>
          <w:rFonts w:ascii="Arial" w:hAnsi="Arial" w:cs="Arial"/>
        </w:rPr>
        <w:t xml:space="preserve">orkforce </w:t>
      </w:r>
      <w:r>
        <w:rPr>
          <w:rFonts w:ascii="Arial" w:hAnsi="Arial" w:cs="Arial"/>
        </w:rPr>
        <w:t>d</w:t>
      </w:r>
      <w:r w:rsidRPr="00EF137C">
        <w:rPr>
          <w:rFonts w:ascii="Arial" w:hAnsi="Arial" w:cs="Arial"/>
        </w:rPr>
        <w:t xml:space="preserve">ata </w:t>
      </w:r>
      <w:r>
        <w:rPr>
          <w:rFonts w:ascii="Arial" w:hAnsi="Arial" w:cs="Arial"/>
        </w:rPr>
        <w:t>c</w:t>
      </w:r>
      <w:r w:rsidRPr="00EF137C">
        <w:rPr>
          <w:rFonts w:ascii="Arial" w:hAnsi="Arial" w:cs="Arial"/>
        </w:rPr>
        <w:t xml:space="preserve">ollection by promoting collaboration among organizations that collect workforce-related data to consider how they might create more robust datasets and how various datasets can be organized and made available to researchers, policy makers, and planners. </w:t>
      </w:r>
    </w:p>
    <w:p w:rsidR="00520C0F" w:rsidRDefault="00520C0F" w:rsidP="00520C0F">
      <w:pPr>
        <w:rPr>
          <w:rFonts w:ascii="Arial" w:hAnsi="Arial" w:cs="Arial"/>
          <w:b/>
        </w:rPr>
      </w:pPr>
    </w:p>
    <w:p w:rsidR="00520C0F" w:rsidRPr="005F216C" w:rsidRDefault="00520C0F" w:rsidP="00520C0F">
      <w:pPr>
        <w:rPr>
          <w:rFonts w:ascii="Arial" w:hAnsi="Arial" w:cs="Arial"/>
          <w:b/>
        </w:rPr>
      </w:pPr>
      <w:r w:rsidRPr="000C6ACC">
        <w:rPr>
          <w:rFonts w:ascii="Arial" w:hAnsi="Arial" w:cs="Arial"/>
          <w:noProof/>
        </w:rPr>
        <mc:AlternateContent>
          <mc:Choice Requires="wps">
            <w:drawing>
              <wp:anchor distT="0" distB="0" distL="114300" distR="114300" simplePos="0" relativeHeight="251659264" behindDoc="0" locked="0" layoutInCell="1" allowOverlap="1" wp14:anchorId="205DF6D8" wp14:editId="4FD379D6">
                <wp:simplePos x="0" y="0"/>
                <wp:positionH relativeFrom="column">
                  <wp:posOffset>-47625</wp:posOffset>
                </wp:positionH>
                <wp:positionV relativeFrom="paragraph">
                  <wp:posOffset>212726</wp:posOffset>
                </wp:positionV>
                <wp:extent cx="5600700" cy="762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62000"/>
                        </a:xfrm>
                        <a:prstGeom prst="rect">
                          <a:avLst/>
                        </a:prstGeom>
                        <a:solidFill>
                          <a:schemeClr val="accent3">
                            <a:lumMod val="20000"/>
                            <a:lumOff val="80000"/>
                          </a:schemeClr>
                        </a:solidFill>
                        <a:ln w="9525">
                          <a:noFill/>
                          <a:miter lim="800000"/>
                          <a:headEnd/>
                          <a:tailEnd/>
                        </a:ln>
                      </wps:spPr>
                      <wps:txbx>
                        <w:txbxContent>
                          <w:p w:rsidR="00675DB0" w:rsidRPr="000C6ACC" w:rsidRDefault="00675DB0" w:rsidP="00520C0F">
                            <w:pPr>
                              <w:pStyle w:val="ListParagraph"/>
                              <w:numPr>
                                <w:ilvl w:val="0"/>
                                <w:numId w:val="11"/>
                              </w:numPr>
                              <w:rPr>
                                <w:rFonts w:ascii="Arial" w:hAnsi="Arial" w:cs="Arial"/>
                              </w:rPr>
                            </w:pPr>
                            <w:r w:rsidRPr="000C6ACC">
                              <w:rPr>
                                <w:rFonts w:ascii="Arial" w:hAnsi="Arial" w:cs="Arial"/>
                              </w:rPr>
                              <w:t>Identify opportunities and challenges for accessing and sharing federal, state, and private nursing workforce data.</w:t>
                            </w:r>
                            <w:r>
                              <w:rPr>
                                <w:rFonts w:ascii="Arial" w:hAnsi="Arial" w:cs="Arial"/>
                              </w:rPr>
                              <w:t xml:space="preserve"> </w:t>
                            </w:r>
                          </w:p>
                          <w:p w:rsidR="00675DB0" w:rsidRPr="000C6ACC" w:rsidRDefault="00675DB0" w:rsidP="00520C0F">
                            <w:pPr>
                              <w:pStyle w:val="ListParagraph"/>
                              <w:numPr>
                                <w:ilvl w:val="0"/>
                                <w:numId w:val="11"/>
                              </w:numPr>
                              <w:rPr>
                                <w:rFonts w:ascii="Arial" w:hAnsi="Arial" w:cs="Arial"/>
                              </w:rPr>
                            </w:pPr>
                            <w:r w:rsidRPr="000C6ACC">
                              <w:rPr>
                                <w:rFonts w:ascii="Arial" w:hAnsi="Arial" w:cs="Arial"/>
                              </w:rPr>
                              <w:t>Propose policy solutions and action</w:t>
                            </w:r>
                            <w:r>
                              <w:rPr>
                                <w:rFonts w:ascii="Arial" w:hAnsi="Arial" w:cs="Arial"/>
                              </w:rPr>
                              <w:t xml:space="preserve">s to </w:t>
                            </w:r>
                            <w:r w:rsidRPr="000C6ACC">
                              <w:rPr>
                                <w:rFonts w:ascii="Arial" w:hAnsi="Arial" w:cs="Arial"/>
                              </w:rPr>
                              <w:t xml:space="preserve">expand </w:t>
                            </w:r>
                            <w:r>
                              <w:rPr>
                                <w:rFonts w:ascii="Arial" w:hAnsi="Arial" w:cs="Arial"/>
                              </w:rPr>
                              <w:t xml:space="preserve">the </w:t>
                            </w:r>
                            <w:r w:rsidRPr="000C6ACC">
                              <w:rPr>
                                <w:rFonts w:ascii="Arial" w:hAnsi="Arial" w:cs="Arial"/>
                              </w:rPr>
                              <w:t xml:space="preserve">collection and </w:t>
                            </w:r>
                            <w:r>
                              <w:rPr>
                                <w:rFonts w:ascii="Arial" w:hAnsi="Arial" w:cs="Arial"/>
                              </w:rPr>
                              <w:t>use of</w:t>
                            </w:r>
                            <w:r w:rsidRPr="000C6ACC">
                              <w:rPr>
                                <w:rFonts w:ascii="Arial" w:hAnsi="Arial" w:cs="Arial"/>
                              </w:rPr>
                              <w:t xml:space="preserve"> health workforce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16.75pt;width:44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" fillcolor="#eaf1dd [662]" stroked="f">
                <v:textbox>
                  <w:txbxContent>
                    <w:p w:rsidR="00675DB0" w:rsidRPr="000C6ACC" w:rsidRDefault="00675DB0" w:rsidP="00520C0F">
                      <w:pPr>
                        <w:pStyle w:val="ListParagraph"/>
                        <w:numPr>
                          <w:ilvl w:val="0"/>
                          <w:numId w:val="11"/>
                        </w:numPr>
                        <w:rPr>
                          <w:rFonts w:ascii="Arial" w:hAnsi="Arial" w:cs="Arial"/>
                        </w:rPr>
                      </w:pPr>
                      <w:r w:rsidRPr="000C6ACC">
                        <w:rPr>
                          <w:rFonts w:ascii="Arial" w:hAnsi="Arial" w:cs="Arial"/>
                        </w:rPr>
                        <w:t>Identify opportunities and challenges for accessing and sharing federal, state, and private nursing workforce data.</w:t>
                      </w:r>
                      <w:r>
                        <w:rPr>
                          <w:rFonts w:ascii="Arial" w:hAnsi="Arial" w:cs="Arial"/>
                        </w:rPr>
                        <w:t xml:space="preserve"> </w:t>
                      </w:r>
                    </w:p>
                    <w:p w:rsidR="00675DB0" w:rsidRPr="000C6ACC" w:rsidRDefault="00675DB0" w:rsidP="00520C0F">
                      <w:pPr>
                        <w:pStyle w:val="ListParagraph"/>
                        <w:numPr>
                          <w:ilvl w:val="0"/>
                          <w:numId w:val="11"/>
                        </w:numPr>
                        <w:rPr>
                          <w:rFonts w:ascii="Arial" w:hAnsi="Arial" w:cs="Arial"/>
                        </w:rPr>
                      </w:pPr>
                      <w:r w:rsidRPr="000C6ACC">
                        <w:rPr>
                          <w:rFonts w:ascii="Arial" w:hAnsi="Arial" w:cs="Arial"/>
                        </w:rPr>
                        <w:t>Propose policy solutions and action</w:t>
                      </w:r>
                      <w:r>
                        <w:rPr>
                          <w:rFonts w:ascii="Arial" w:hAnsi="Arial" w:cs="Arial"/>
                        </w:rPr>
                        <w:t xml:space="preserve">s to </w:t>
                      </w:r>
                      <w:r w:rsidRPr="000C6ACC">
                        <w:rPr>
                          <w:rFonts w:ascii="Arial" w:hAnsi="Arial" w:cs="Arial"/>
                        </w:rPr>
                        <w:t xml:space="preserve">expand </w:t>
                      </w:r>
                      <w:r>
                        <w:rPr>
                          <w:rFonts w:ascii="Arial" w:hAnsi="Arial" w:cs="Arial"/>
                        </w:rPr>
                        <w:t xml:space="preserve">the </w:t>
                      </w:r>
                      <w:r w:rsidRPr="000C6ACC">
                        <w:rPr>
                          <w:rFonts w:ascii="Arial" w:hAnsi="Arial" w:cs="Arial"/>
                        </w:rPr>
                        <w:t xml:space="preserve">collection and </w:t>
                      </w:r>
                      <w:r>
                        <w:rPr>
                          <w:rFonts w:ascii="Arial" w:hAnsi="Arial" w:cs="Arial"/>
                        </w:rPr>
                        <w:t>use of</w:t>
                      </w:r>
                      <w:r w:rsidRPr="000C6ACC">
                        <w:rPr>
                          <w:rFonts w:ascii="Arial" w:hAnsi="Arial" w:cs="Arial"/>
                        </w:rPr>
                        <w:t xml:space="preserve"> health workforce data.</w:t>
                      </w:r>
                    </w:p>
                  </w:txbxContent>
                </v:textbox>
              </v:shape>
            </w:pict>
          </mc:Fallback>
        </mc:AlternateContent>
      </w:r>
      <w:r w:rsidRPr="000C6ACC">
        <w:rPr>
          <w:rFonts w:ascii="Arial" w:hAnsi="Arial" w:cs="Arial"/>
          <w:b/>
        </w:rPr>
        <w:t>Objectives</w:t>
      </w:r>
    </w:p>
    <w:p w:rsidR="00520C0F" w:rsidRPr="000C6ACC" w:rsidRDefault="00520C0F" w:rsidP="00520C0F">
      <w:pPr>
        <w:rPr>
          <w:rFonts w:ascii="Arial" w:hAnsi="Arial" w:cs="Arial"/>
          <w:b/>
        </w:rPr>
      </w:pPr>
    </w:p>
    <w:p w:rsidR="00520C0F" w:rsidRPr="000C6ACC" w:rsidRDefault="00520C0F" w:rsidP="00520C0F">
      <w:pPr>
        <w:rPr>
          <w:rFonts w:ascii="Arial" w:hAnsi="Arial" w:cs="Arial"/>
          <w:b/>
        </w:rPr>
      </w:pPr>
    </w:p>
    <w:p w:rsidR="00520C0F" w:rsidRDefault="00520C0F" w:rsidP="00520C0F">
      <w:pPr>
        <w:jc w:val="center"/>
        <w:rPr>
          <w:rFonts w:ascii="Arial" w:hAnsi="Arial" w:cs="Arial"/>
          <w:b/>
        </w:rPr>
      </w:pPr>
    </w:p>
    <w:p w:rsidR="00520C0F" w:rsidRDefault="00520C0F" w:rsidP="00520C0F">
      <w:pPr>
        <w:rPr>
          <w:rFonts w:ascii="Arial" w:hAnsi="Arial" w:cs="Arial"/>
          <w:b/>
        </w:rPr>
      </w:pPr>
    </w:p>
    <w:p w:rsidR="00520C0F" w:rsidRPr="00683EF8" w:rsidRDefault="00520C0F" w:rsidP="00520C0F">
      <w:pPr>
        <w:jc w:val="center"/>
        <w:rPr>
          <w:rFonts w:ascii="Arial" w:hAnsi="Arial" w:cs="Arial"/>
          <w:sz w:val="28"/>
          <w:szCs w:val="28"/>
          <w:u w:val="single"/>
        </w:rPr>
      </w:pPr>
      <w:r>
        <w:rPr>
          <w:rFonts w:ascii="Arial" w:hAnsi="Arial" w:cs="Arial"/>
          <w:sz w:val="28"/>
          <w:szCs w:val="28"/>
          <w:u w:val="single"/>
        </w:rPr>
        <w:t xml:space="preserve"> </w:t>
      </w:r>
    </w:p>
    <w:p w:rsidR="00520C0F" w:rsidRPr="002A52BF" w:rsidRDefault="00520C0F" w:rsidP="00520C0F">
      <w:pPr>
        <w:jc w:val="center"/>
        <w:rPr>
          <w:rFonts w:ascii="Arial" w:hAnsi="Arial" w:cs="Arial"/>
          <w:b/>
        </w:rPr>
      </w:pPr>
    </w:p>
    <w:p w:rsidR="00520C0F" w:rsidRDefault="00520C0F" w:rsidP="00520C0F">
      <w:pPr>
        <w:jc w:val="center"/>
        <w:rPr>
          <w:rFonts w:ascii="Arial Bold" w:hAnsi="Arial Bold" w:cs="Arial"/>
          <w:b/>
          <w:smallCaps/>
          <w:sz w:val="28"/>
          <w:szCs w:val="28"/>
          <w:u w:val="single"/>
        </w:rPr>
      </w:pPr>
      <w:r w:rsidRPr="0009680B">
        <w:rPr>
          <w:rFonts w:ascii="Arial Bold" w:hAnsi="Arial Bold" w:cs="Arial"/>
          <w:b/>
          <w:smallCaps/>
          <w:sz w:val="28"/>
          <w:szCs w:val="28"/>
          <w:u w:val="single"/>
        </w:rPr>
        <w:t xml:space="preserve">May 9 </w:t>
      </w:r>
    </w:p>
    <w:p w:rsidR="00520C0F" w:rsidRPr="0009680B" w:rsidRDefault="00520C0F" w:rsidP="00520C0F">
      <w:pPr>
        <w:jc w:val="center"/>
        <w:rPr>
          <w:rFonts w:ascii="Arial Bold" w:hAnsi="Arial Bold" w:cs="Arial"/>
          <w:b/>
          <w:smallCaps/>
          <w:sz w:val="28"/>
          <w:szCs w:val="28"/>
          <w:u w:val="single"/>
        </w:rPr>
      </w:pPr>
    </w:p>
    <w:p w:rsidR="00520C0F" w:rsidRPr="00844D89" w:rsidRDefault="00520C0F" w:rsidP="00520C0F">
      <w:pPr>
        <w:rPr>
          <w:rFonts w:ascii="Arial" w:hAnsi="Arial" w:cs="Arial"/>
          <w:b/>
        </w:rPr>
      </w:pPr>
      <w:r w:rsidRPr="00844D89">
        <w:rPr>
          <w:rFonts w:ascii="Arial" w:hAnsi="Arial" w:cs="Arial"/>
          <w:b/>
        </w:rPr>
        <w:t>Opening and Welcome</w:t>
      </w:r>
    </w:p>
    <w:p w:rsidR="00520C0F" w:rsidRDefault="00520C0F" w:rsidP="00520C0F">
      <w:pPr>
        <w:rPr>
          <w:rFonts w:ascii="Arial" w:hAnsi="Arial" w:cs="Arial"/>
        </w:rPr>
      </w:pPr>
      <w:r w:rsidRPr="004678C9">
        <w:rPr>
          <w:rFonts w:ascii="Arial" w:hAnsi="Arial" w:cs="Arial"/>
          <w:b/>
        </w:rPr>
        <w:t>Susan C. Reinhard</w:t>
      </w:r>
      <w:r>
        <w:rPr>
          <w:rFonts w:ascii="Arial" w:hAnsi="Arial" w:cs="Arial"/>
        </w:rPr>
        <w:t xml:space="preserve">, PhD, RN, FAAN, chief strategist, Center to Champion Nursing in America; senior vice president, AARP Public Policy Institute </w:t>
      </w:r>
    </w:p>
    <w:p w:rsidR="00520C0F" w:rsidRDefault="00520C0F" w:rsidP="00520C0F">
      <w:pPr>
        <w:rPr>
          <w:rFonts w:ascii="Arial" w:hAnsi="Arial" w:cs="Arial"/>
        </w:rPr>
      </w:pPr>
      <w:r w:rsidRPr="004678C9">
        <w:rPr>
          <w:rFonts w:ascii="Arial" w:hAnsi="Arial" w:cs="Arial"/>
          <w:b/>
        </w:rPr>
        <w:t xml:space="preserve">Susan B. </w:t>
      </w:r>
      <w:proofErr w:type="spellStart"/>
      <w:r w:rsidRPr="004678C9">
        <w:rPr>
          <w:rFonts w:ascii="Arial" w:hAnsi="Arial" w:cs="Arial"/>
          <w:b/>
        </w:rPr>
        <w:t>Hassmiller</w:t>
      </w:r>
      <w:proofErr w:type="spellEnd"/>
      <w:r>
        <w:rPr>
          <w:rFonts w:ascii="Arial" w:hAnsi="Arial" w:cs="Arial"/>
        </w:rPr>
        <w:t xml:space="preserve">, PhD, RN, FAAN, senior adviser for nursing, Robert Wood Johnson Foundation; director, Future of Nursing: </w:t>
      </w:r>
      <w:r>
        <w:rPr>
          <w:rFonts w:ascii="Arial" w:hAnsi="Arial" w:cs="Arial"/>
          <w:i/>
        </w:rPr>
        <w:t>Campaign for Action</w:t>
      </w:r>
      <w:r>
        <w:rPr>
          <w:rFonts w:ascii="Arial" w:hAnsi="Arial" w:cs="Arial"/>
        </w:rPr>
        <w:t>.</w:t>
      </w:r>
    </w:p>
    <w:p w:rsidR="00520C0F" w:rsidRDefault="00520C0F" w:rsidP="00520C0F">
      <w:pPr>
        <w:rPr>
          <w:rFonts w:ascii="Arial" w:hAnsi="Arial" w:cs="Arial"/>
        </w:rPr>
      </w:pPr>
    </w:p>
    <w:p w:rsidR="00520C0F" w:rsidRPr="00844D89" w:rsidRDefault="00520C0F" w:rsidP="00520C0F">
      <w:pPr>
        <w:rPr>
          <w:rFonts w:ascii="Arial" w:hAnsi="Arial" w:cs="Arial"/>
          <w:b/>
        </w:rPr>
      </w:pPr>
      <w:r w:rsidRPr="00844D89">
        <w:rPr>
          <w:rFonts w:ascii="Arial" w:hAnsi="Arial" w:cs="Arial"/>
          <w:b/>
        </w:rPr>
        <w:t xml:space="preserve">“Setting the Stage: Urgency, Vision, Challenges/Opportunities and Leadership” </w:t>
      </w:r>
    </w:p>
    <w:p w:rsidR="00520C0F" w:rsidRPr="00B570B9" w:rsidRDefault="00520C0F" w:rsidP="00520C0F">
      <w:pPr>
        <w:tabs>
          <w:tab w:val="left" w:pos="3644"/>
        </w:tabs>
        <w:rPr>
          <w:rFonts w:ascii="Arial" w:hAnsi="Arial" w:cs="Arial"/>
        </w:rPr>
      </w:pPr>
      <w:r w:rsidRPr="00B52C8D">
        <w:rPr>
          <w:rFonts w:ascii="Arial" w:hAnsi="Arial" w:cs="Arial"/>
          <w:b/>
        </w:rPr>
        <w:t xml:space="preserve">Peter I. </w:t>
      </w:r>
      <w:proofErr w:type="spellStart"/>
      <w:r w:rsidRPr="00B52C8D">
        <w:rPr>
          <w:rFonts w:ascii="Arial" w:hAnsi="Arial" w:cs="Arial"/>
          <w:b/>
        </w:rPr>
        <w:t>Buerhaus</w:t>
      </w:r>
      <w:proofErr w:type="spellEnd"/>
      <w:r>
        <w:rPr>
          <w:rFonts w:ascii="Arial" w:hAnsi="Arial" w:cs="Arial"/>
        </w:rPr>
        <w:t>,</w:t>
      </w:r>
      <w:r w:rsidRPr="00B52C8D">
        <w:rPr>
          <w:rFonts w:ascii="Arial" w:hAnsi="Arial" w:cs="Arial"/>
          <w:b/>
        </w:rPr>
        <w:t xml:space="preserve"> </w:t>
      </w:r>
      <w:r w:rsidRPr="004678C9">
        <w:rPr>
          <w:rFonts w:ascii="Arial" w:hAnsi="Arial" w:cs="Arial"/>
        </w:rPr>
        <w:t>PhD, RN, FAAN</w:t>
      </w:r>
      <w:r>
        <w:rPr>
          <w:rFonts w:ascii="Arial" w:hAnsi="Arial" w:cs="Arial"/>
        </w:rPr>
        <w:t xml:space="preserve">, professor, Montana State University College of Nursing </w:t>
      </w:r>
    </w:p>
    <w:p w:rsidR="00520C0F" w:rsidRDefault="00520C0F" w:rsidP="00520C0F">
      <w:pPr>
        <w:ind w:left="360"/>
        <w:rPr>
          <w:rFonts w:ascii="Arial" w:hAnsi="Arial" w:cs="Arial"/>
        </w:rPr>
      </w:pPr>
      <w:r>
        <w:rPr>
          <w:rFonts w:ascii="Arial" w:hAnsi="Arial" w:cs="Arial"/>
        </w:rPr>
        <w:t>Key questions confronting the nursing workforce community:</w:t>
      </w:r>
    </w:p>
    <w:p w:rsidR="00520C0F" w:rsidRDefault="00520C0F" w:rsidP="00520C0F">
      <w:pPr>
        <w:pStyle w:val="ListParagraph"/>
        <w:numPr>
          <w:ilvl w:val="0"/>
          <w:numId w:val="12"/>
        </w:numPr>
        <w:ind w:left="1080"/>
        <w:rPr>
          <w:rFonts w:ascii="Arial" w:hAnsi="Arial" w:cs="Arial"/>
        </w:rPr>
      </w:pPr>
      <w:r>
        <w:rPr>
          <w:rFonts w:ascii="Arial" w:hAnsi="Arial" w:cs="Arial"/>
        </w:rPr>
        <w:t>How much will demand increase as a result of aging baby boomers and health reform?</w:t>
      </w:r>
    </w:p>
    <w:p w:rsidR="00520C0F" w:rsidRDefault="00520C0F" w:rsidP="00520C0F">
      <w:pPr>
        <w:pStyle w:val="ListParagraph"/>
        <w:numPr>
          <w:ilvl w:val="0"/>
          <w:numId w:val="12"/>
        </w:numPr>
        <w:ind w:left="1080"/>
        <w:rPr>
          <w:rFonts w:ascii="Arial" w:hAnsi="Arial" w:cs="Arial"/>
        </w:rPr>
      </w:pPr>
      <w:r>
        <w:rPr>
          <w:rFonts w:ascii="Arial" w:hAnsi="Arial" w:cs="Arial"/>
        </w:rPr>
        <w:t>How will nursing roles change, including APRNs?</w:t>
      </w:r>
    </w:p>
    <w:p w:rsidR="00520C0F" w:rsidRDefault="00520C0F" w:rsidP="00520C0F">
      <w:pPr>
        <w:pStyle w:val="ListParagraph"/>
        <w:numPr>
          <w:ilvl w:val="0"/>
          <w:numId w:val="12"/>
        </w:numPr>
        <w:ind w:left="1080"/>
        <w:rPr>
          <w:rFonts w:ascii="Arial" w:hAnsi="Arial" w:cs="Arial"/>
        </w:rPr>
      </w:pPr>
      <w:r>
        <w:rPr>
          <w:rFonts w:ascii="Arial" w:hAnsi="Arial" w:cs="Arial"/>
        </w:rPr>
        <w:t>When, how many, and how abruptly will nurses retire?</w:t>
      </w:r>
    </w:p>
    <w:p w:rsidR="00520C0F" w:rsidRDefault="00520C0F" w:rsidP="00520C0F">
      <w:pPr>
        <w:pStyle w:val="ListParagraph"/>
        <w:numPr>
          <w:ilvl w:val="0"/>
          <w:numId w:val="12"/>
        </w:numPr>
        <w:ind w:left="1080"/>
        <w:rPr>
          <w:rFonts w:ascii="Arial" w:hAnsi="Arial" w:cs="Arial"/>
        </w:rPr>
      </w:pPr>
      <w:r>
        <w:rPr>
          <w:rFonts w:ascii="Arial" w:hAnsi="Arial" w:cs="Arial"/>
        </w:rPr>
        <w:t>Will we be able to replace retiring RNs, let alone increase the size of the workforce to meet these challenges?</w:t>
      </w:r>
    </w:p>
    <w:p w:rsidR="00520C0F" w:rsidRDefault="00520C0F" w:rsidP="00520C0F">
      <w:pPr>
        <w:pStyle w:val="ListParagraph"/>
        <w:ind w:left="1080"/>
        <w:rPr>
          <w:rFonts w:ascii="Arial" w:hAnsi="Arial" w:cs="Arial"/>
        </w:rPr>
      </w:pPr>
    </w:p>
    <w:p w:rsidR="00520C0F" w:rsidRPr="004D3B22" w:rsidRDefault="00520C0F" w:rsidP="00520C0F">
      <w:pPr>
        <w:ind w:left="360"/>
        <w:rPr>
          <w:rFonts w:ascii="Arial" w:hAnsi="Arial" w:cs="Arial"/>
        </w:rPr>
      </w:pPr>
      <w:proofErr w:type="spellStart"/>
      <w:r w:rsidRPr="004D3B22">
        <w:rPr>
          <w:rFonts w:ascii="Arial" w:hAnsi="Arial" w:cs="Arial"/>
        </w:rPr>
        <w:t>Buerhaus</w:t>
      </w:r>
      <w:proofErr w:type="spellEnd"/>
      <w:r w:rsidRPr="004D3B22">
        <w:rPr>
          <w:rFonts w:ascii="Arial" w:hAnsi="Arial" w:cs="Arial"/>
        </w:rPr>
        <w:t xml:space="preserve"> presented his vision</w:t>
      </w:r>
      <w:r>
        <w:rPr>
          <w:rFonts w:ascii="Arial" w:hAnsi="Arial" w:cs="Arial"/>
        </w:rPr>
        <w:t xml:space="preserve">, saying </w:t>
      </w:r>
      <w:proofErr w:type="gramStart"/>
      <w:r>
        <w:rPr>
          <w:rFonts w:ascii="Arial" w:hAnsi="Arial" w:cs="Arial"/>
        </w:rPr>
        <w:t>that</w:t>
      </w:r>
      <w:proofErr w:type="gramEnd"/>
      <w:r>
        <w:rPr>
          <w:rFonts w:ascii="Arial" w:hAnsi="Arial" w:cs="Arial"/>
        </w:rPr>
        <w:t xml:space="preserve"> </w:t>
      </w:r>
      <w:r w:rsidRPr="004D3B22">
        <w:rPr>
          <w:rFonts w:ascii="Arial" w:hAnsi="Arial" w:cs="Arial"/>
        </w:rPr>
        <w:t>five years from now:</w:t>
      </w:r>
    </w:p>
    <w:p w:rsidR="00520C0F" w:rsidRPr="00C70E02" w:rsidRDefault="00520C0F" w:rsidP="00520C0F">
      <w:pPr>
        <w:numPr>
          <w:ilvl w:val="0"/>
          <w:numId w:val="5"/>
        </w:numPr>
        <w:tabs>
          <w:tab w:val="clear" w:pos="720"/>
          <w:tab w:val="num" w:pos="1080"/>
        </w:tabs>
        <w:ind w:left="1080"/>
        <w:rPr>
          <w:rFonts w:ascii="Arial" w:hAnsi="Arial" w:cs="Arial"/>
        </w:rPr>
      </w:pPr>
      <w:r w:rsidRPr="00C70E02">
        <w:rPr>
          <w:rFonts w:ascii="Arial" w:hAnsi="Arial" w:cs="Arial"/>
        </w:rPr>
        <w:t xml:space="preserve">We </w:t>
      </w:r>
      <w:r>
        <w:rPr>
          <w:rFonts w:ascii="Arial" w:hAnsi="Arial" w:cs="Arial"/>
        </w:rPr>
        <w:t xml:space="preserve">will </w:t>
      </w:r>
      <w:r w:rsidRPr="00C70E02">
        <w:rPr>
          <w:rFonts w:ascii="Arial" w:hAnsi="Arial" w:cs="Arial"/>
        </w:rPr>
        <w:t>have substantially improved the accuracy of forecasting supply</w:t>
      </w:r>
      <w:r>
        <w:rPr>
          <w:rFonts w:ascii="Arial" w:hAnsi="Arial" w:cs="Arial"/>
        </w:rPr>
        <w:t xml:space="preserve"> and </w:t>
      </w:r>
      <w:r w:rsidRPr="00C70E02">
        <w:rPr>
          <w:rFonts w:ascii="Arial" w:hAnsi="Arial" w:cs="Arial"/>
        </w:rPr>
        <w:t>demand for RNs and APRNs</w:t>
      </w:r>
    </w:p>
    <w:p w:rsidR="00520C0F" w:rsidRPr="00C70E02" w:rsidRDefault="00520C0F" w:rsidP="00520C0F">
      <w:pPr>
        <w:numPr>
          <w:ilvl w:val="0"/>
          <w:numId w:val="5"/>
        </w:numPr>
        <w:tabs>
          <w:tab w:val="clear" w:pos="720"/>
          <w:tab w:val="num" w:pos="1080"/>
        </w:tabs>
        <w:ind w:left="1080"/>
        <w:rPr>
          <w:rFonts w:ascii="Arial" w:hAnsi="Arial" w:cs="Arial"/>
        </w:rPr>
      </w:pPr>
      <w:r w:rsidRPr="00C70E02">
        <w:rPr>
          <w:rFonts w:ascii="Arial" w:hAnsi="Arial" w:cs="Arial"/>
        </w:rPr>
        <w:t>We will have a system of collecti</w:t>
      </w:r>
      <w:r>
        <w:rPr>
          <w:rFonts w:ascii="Arial" w:hAnsi="Arial" w:cs="Arial"/>
        </w:rPr>
        <w:t>ng</w:t>
      </w:r>
      <w:r w:rsidRPr="00C70E02">
        <w:rPr>
          <w:rFonts w:ascii="Arial" w:hAnsi="Arial" w:cs="Arial"/>
        </w:rPr>
        <w:t>, analy</w:t>
      </w:r>
      <w:r>
        <w:rPr>
          <w:rFonts w:ascii="Arial" w:hAnsi="Arial" w:cs="Arial"/>
        </w:rPr>
        <w:t>zing</w:t>
      </w:r>
      <w:r w:rsidRPr="00C70E02">
        <w:rPr>
          <w:rFonts w:ascii="Arial" w:hAnsi="Arial" w:cs="Arial"/>
        </w:rPr>
        <w:t>, and disseminat</w:t>
      </w:r>
      <w:r>
        <w:rPr>
          <w:rFonts w:ascii="Arial" w:hAnsi="Arial" w:cs="Arial"/>
        </w:rPr>
        <w:t>ing data concerning the demand</w:t>
      </w:r>
      <w:r w:rsidRPr="00C70E02">
        <w:rPr>
          <w:rFonts w:ascii="Arial" w:hAnsi="Arial" w:cs="Arial"/>
        </w:rPr>
        <w:t xml:space="preserve"> health care delivery organizations</w:t>
      </w:r>
      <w:r>
        <w:rPr>
          <w:rFonts w:ascii="Arial" w:hAnsi="Arial" w:cs="Arial"/>
        </w:rPr>
        <w:t xml:space="preserve"> have</w:t>
      </w:r>
      <w:r w:rsidRPr="00C70E02">
        <w:rPr>
          <w:rFonts w:ascii="Arial" w:hAnsi="Arial" w:cs="Arial"/>
        </w:rPr>
        <w:t xml:space="preserve"> for nurses, including how roles are changing</w:t>
      </w:r>
    </w:p>
    <w:p w:rsidR="00520C0F" w:rsidRPr="00C70E02" w:rsidRDefault="00520C0F" w:rsidP="00520C0F">
      <w:pPr>
        <w:numPr>
          <w:ilvl w:val="0"/>
          <w:numId w:val="5"/>
        </w:numPr>
        <w:tabs>
          <w:tab w:val="clear" w:pos="720"/>
          <w:tab w:val="num" w:pos="1080"/>
        </w:tabs>
        <w:ind w:left="1080"/>
        <w:rPr>
          <w:rFonts w:ascii="Arial" w:hAnsi="Arial" w:cs="Arial"/>
        </w:rPr>
      </w:pPr>
      <w:r>
        <w:rPr>
          <w:rFonts w:ascii="Arial" w:hAnsi="Arial" w:cs="Arial"/>
        </w:rPr>
        <w:t>“</w:t>
      </w:r>
      <w:r w:rsidRPr="00C70E02">
        <w:rPr>
          <w:rFonts w:ascii="Arial" w:hAnsi="Arial" w:cs="Arial"/>
        </w:rPr>
        <w:t>Incident to</w:t>
      </w:r>
      <w:r>
        <w:rPr>
          <w:rFonts w:ascii="Arial" w:hAnsi="Arial" w:cs="Arial"/>
        </w:rPr>
        <w:t>”</w:t>
      </w:r>
      <w:r w:rsidRPr="00C70E02">
        <w:rPr>
          <w:rFonts w:ascii="Arial" w:hAnsi="Arial" w:cs="Arial"/>
        </w:rPr>
        <w:t xml:space="preserve"> billing </w:t>
      </w:r>
      <w:r>
        <w:rPr>
          <w:rFonts w:ascii="Arial" w:hAnsi="Arial" w:cs="Arial"/>
        </w:rPr>
        <w:t>will be</w:t>
      </w:r>
      <w:r w:rsidRPr="00C70E02">
        <w:rPr>
          <w:rFonts w:ascii="Arial" w:hAnsi="Arial" w:cs="Arial"/>
        </w:rPr>
        <w:t xml:space="preserve"> a thing of the past and we </w:t>
      </w:r>
      <w:r>
        <w:rPr>
          <w:rFonts w:ascii="Arial" w:hAnsi="Arial" w:cs="Arial"/>
        </w:rPr>
        <w:t xml:space="preserve">will </w:t>
      </w:r>
      <w:r w:rsidRPr="00C70E02">
        <w:rPr>
          <w:rFonts w:ascii="Arial" w:hAnsi="Arial" w:cs="Arial"/>
        </w:rPr>
        <w:t>have the data needed to fully assess the quality and costs of the NP workforce</w:t>
      </w:r>
    </w:p>
    <w:p w:rsidR="00520C0F" w:rsidRPr="00C70E02" w:rsidRDefault="00520C0F" w:rsidP="00520C0F">
      <w:pPr>
        <w:numPr>
          <w:ilvl w:val="0"/>
          <w:numId w:val="5"/>
        </w:numPr>
        <w:tabs>
          <w:tab w:val="clear" w:pos="720"/>
          <w:tab w:val="num" w:pos="1080"/>
        </w:tabs>
        <w:ind w:left="1080"/>
        <w:rPr>
          <w:rFonts w:ascii="Arial" w:hAnsi="Arial" w:cs="Arial"/>
        </w:rPr>
      </w:pPr>
      <w:r w:rsidRPr="00C70E02">
        <w:rPr>
          <w:rFonts w:ascii="Arial" w:hAnsi="Arial" w:cs="Arial"/>
        </w:rPr>
        <w:lastRenderedPageBreak/>
        <w:t>We will have developed initiatives that employ many retiring RNs in productive ways to improve health care, advance the profession, and cushion against supply shocks</w:t>
      </w:r>
    </w:p>
    <w:p w:rsidR="00520C0F" w:rsidRDefault="00520C0F" w:rsidP="00520C0F">
      <w:pPr>
        <w:numPr>
          <w:ilvl w:val="0"/>
          <w:numId w:val="5"/>
        </w:numPr>
        <w:tabs>
          <w:tab w:val="clear" w:pos="720"/>
          <w:tab w:val="num" w:pos="1080"/>
        </w:tabs>
        <w:ind w:left="1080"/>
        <w:rPr>
          <w:rFonts w:ascii="Arial" w:hAnsi="Arial" w:cs="Arial"/>
        </w:rPr>
      </w:pPr>
      <w:r w:rsidRPr="00C70E02">
        <w:rPr>
          <w:rFonts w:ascii="Arial" w:hAnsi="Arial" w:cs="Arial"/>
        </w:rPr>
        <w:t>We will have annual meetings focused on the nursing workforce</w:t>
      </w:r>
    </w:p>
    <w:p w:rsidR="00520C0F" w:rsidRPr="00C70E02" w:rsidRDefault="00520C0F" w:rsidP="00520C0F">
      <w:pPr>
        <w:ind w:left="1080"/>
        <w:rPr>
          <w:rFonts w:ascii="Arial" w:hAnsi="Arial" w:cs="Arial"/>
        </w:rPr>
      </w:pPr>
    </w:p>
    <w:p w:rsidR="00520C0F" w:rsidRDefault="00520C0F" w:rsidP="00933668">
      <w:pPr>
        <w:tabs>
          <w:tab w:val="left" w:pos="1170"/>
        </w:tabs>
        <w:ind w:left="360"/>
        <w:rPr>
          <w:rFonts w:ascii="Arial" w:hAnsi="Arial" w:cs="Arial"/>
        </w:rPr>
      </w:pPr>
      <w:r>
        <w:rPr>
          <w:rFonts w:ascii="Arial" w:hAnsi="Arial" w:cs="Arial"/>
        </w:rPr>
        <w:t xml:space="preserve">Achieving this vision will require </w:t>
      </w:r>
      <w:r w:rsidRPr="00C70E02">
        <w:rPr>
          <w:rFonts w:ascii="Arial" w:hAnsi="Arial" w:cs="Arial"/>
        </w:rPr>
        <w:t>leadership in all sectors of nursing</w:t>
      </w:r>
      <w:r>
        <w:rPr>
          <w:rFonts w:ascii="Arial" w:hAnsi="Arial" w:cs="Arial"/>
        </w:rPr>
        <w:t>—</w:t>
      </w:r>
      <w:r w:rsidRPr="00C70E02">
        <w:rPr>
          <w:rFonts w:ascii="Arial" w:hAnsi="Arial" w:cs="Arial"/>
        </w:rPr>
        <w:t xml:space="preserve">practice, administration and management, education, research, policy, </w:t>
      </w:r>
      <w:r>
        <w:rPr>
          <w:rFonts w:ascii="Arial" w:hAnsi="Arial" w:cs="Arial"/>
        </w:rPr>
        <w:t xml:space="preserve">and </w:t>
      </w:r>
      <w:r w:rsidRPr="00C70E02">
        <w:rPr>
          <w:rFonts w:ascii="Arial" w:hAnsi="Arial" w:cs="Arial"/>
        </w:rPr>
        <w:t>unions</w:t>
      </w:r>
      <w:r>
        <w:rPr>
          <w:rFonts w:ascii="Arial" w:hAnsi="Arial" w:cs="Arial"/>
        </w:rPr>
        <w:t>. It will also require the</w:t>
      </w:r>
      <w:r w:rsidRPr="00C70E02">
        <w:rPr>
          <w:rFonts w:ascii="Arial" w:hAnsi="Arial" w:cs="Arial"/>
        </w:rPr>
        <w:t xml:space="preserve"> leadership of th</w:t>
      </w:r>
      <w:r>
        <w:rPr>
          <w:rFonts w:ascii="Arial" w:hAnsi="Arial" w:cs="Arial"/>
        </w:rPr>
        <w:t>os</w:t>
      </w:r>
      <w:r w:rsidRPr="00C70E02">
        <w:rPr>
          <w:rFonts w:ascii="Arial" w:hAnsi="Arial" w:cs="Arial"/>
        </w:rPr>
        <w:t xml:space="preserve">e </w:t>
      </w:r>
      <w:r>
        <w:rPr>
          <w:rFonts w:ascii="Arial" w:hAnsi="Arial" w:cs="Arial"/>
        </w:rPr>
        <w:t xml:space="preserve">at the meeting </w:t>
      </w:r>
      <w:r w:rsidRPr="00C70E02">
        <w:rPr>
          <w:rFonts w:ascii="Arial" w:hAnsi="Arial" w:cs="Arial"/>
        </w:rPr>
        <w:t>who</w:t>
      </w:r>
      <w:r>
        <w:rPr>
          <w:rFonts w:ascii="Arial" w:hAnsi="Arial" w:cs="Arial"/>
        </w:rPr>
        <w:t>se</w:t>
      </w:r>
      <w:r w:rsidRPr="00C70E02">
        <w:rPr>
          <w:rFonts w:ascii="Arial" w:hAnsi="Arial" w:cs="Arial"/>
        </w:rPr>
        <w:t xml:space="preserve"> focus </w:t>
      </w:r>
      <w:r>
        <w:rPr>
          <w:rFonts w:ascii="Arial" w:hAnsi="Arial" w:cs="Arial"/>
        </w:rPr>
        <w:t xml:space="preserve">is </w:t>
      </w:r>
      <w:r w:rsidRPr="00C70E02">
        <w:rPr>
          <w:rFonts w:ascii="Arial" w:hAnsi="Arial" w:cs="Arial"/>
        </w:rPr>
        <w:t>on assuring an adequate number of well-prepared nurses and gathering the data needed to inform the evolving state of the nursing workforce</w:t>
      </w:r>
      <w:r>
        <w:rPr>
          <w:rFonts w:ascii="Arial" w:hAnsi="Arial" w:cs="Arial"/>
        </w:rPr>
        <w:t>.</w:t>
      </w:r>
    </w:p>
    <w:p w:rsidR="00520C0F" w:rsidRDefault="00520C0F" w:rsidP="00933668">
      <w:pPr>
        <w:tabs>
          <w:tab w:val="left" w:pos="1170"/>
        </w:tabs>
        <w:rPr>
          <w:rFonts w:ascii="Arial" w:hAnsi="Arial" w:cs="Arial"/>
        </w:rPr>
      </w:pPr>
    </w:p>
    <w:p w:rsidR="00520C0F" w:rsidRPr="00844D89" w:rsidRDefault="00520C0F" w:rsidP="00933668">
      <w:pPr>
        <w:tabs>
          <w:tab w:val="left" w:pos="1170"/>
        </w:tabs>
        <w:rPr>
          <w:rFonts w:ascii="Arial" w:hAnsi="Arial" w:cs="Arial"/>
          <w:b/>
        </w:rPr>
      </w:pPr>
      <w:r w:rsidRPr="00844D89">
        <w:rPr>
          <w:rFonts w:ascii="Arial" w:hAnsi="Arial" w:cs="Arial"/>
          <w:b/>
        </w:rPr>
        <w:t>“The 2015 IOM Recommendations to Improve Nursing Workforce Data Infrastructure”</w:t>
      </w:r>
    </w:p>
    <w:p w:rsidR="00520C0F" w:rsidRDefault="00520C0F" w:rsidP="00933668">
      <w:pPr>
        <w:tabs>
          <w:tab w:val="left" w:pos="1170"/>
          <w:tab w:val="left" w:pos="3644"/>
        </w:tabs>
        <w:rPr>
          <w:rFonts w:ascii="Arial" w:hAnsi="Arial" w:cs="Arial"/>
        </w:rPr>
      </w:pPr>
      <w:r w:rsidRPr="00491144">
        <w:rPr>
          <w:rFonts w:ascii="Arial" w:hAnsi="Arial" w:cs="Arial"/>
          <w:b/>
        </w:rPr>
        <w:t xml:space="preserve">Edward </w:t>
      </w:r>
      <w:proofErr w:type="spellStart"/>
      <w:r w:rsidRPr="00491144">
        <w:rPr>
          <w:rFonts w:ascii="Arial" w:hAnsi="Arial" w:cs="Arial"/>
          <w:b/>
        </w:rPr>
        <w:t>Salsberg</w:t>
      </w:r>
      <w:proofErr w:type="spellEnd"/>
      <w:r w:rsidRPr="004678C9">
        <w:rPr>
          <w:rFonts w:ascii="Arial" w:hAnsi="Arial" w:cs="Arial"/>
        </w:rPr>
        <w:t>, MPH</w:t>
      </w:r>
      <w:r>
        <w:rPr>
          <w:rFonts w:ascii="Arial" w:hAnsi="Arial" w:cs="Arial"/>
        </w:rPr>
        <w:t xml:space="preserve">, director, Health Workforce Studies, The George Washington University School of Nursing </w:t>
      </w:r>
    </w:p>
    <w:p w:rsidR="00520C0F" w:rsidRPr="00B570B9" w:rsidRDefault="00520C0F" w:rsidP="00933668">
      <w:pPr>
        <w:tabs>
          <w:tab w:val="left" w:pos="1170"/>
          <w:tab w:val="left" w:pos="3644"/>
        </w:tabs>
        <w:rPr>
          <w:rFonts w:ascii="Arial" w:hAnsi="Arial" w:cs="Arial"/>
        </w:rPr>
      </w:pPr>
    </w:p>
    <w:p w:rsidR="00520C0F" w:rsidRDefault="00520C0F" w:rsidP="00933668">
      <w:pPr>
        <w:tabs>
          <w:tab w:val="left" w:pos="1170"/>
        </w:tabs>
        <w:ind w:left="360"/>
        <w:rPr>
          <w:rFonts w:ascii="Arial" w:hAnsi="Arial" w:cs="Arial"/>
        </w:rPr>
      </w:pPr>
      <w:r>
        <w:rPr>
          <w:rFonts w:ascii="Arial" w:hAnsi="Arial" w:cs="Arial"/>
        </w:rPr>
        <w:t xml:space="preserve">While there have been significant advances in nursing workforce data since the publication of the 2010 Institute of Medicine report </w:t>
      </w:r>
      <w:r>
        <w:rPr>
          <w:rFonts w:ascii="Arial" w:hAnsi="Arial" w:cs="Arial"/>
          <w:i/>
        </w:rPr>
        <w:t xml:space="preserve">The Future of Nursing: Leading Change, Advancing Health, </w:t>
      </w:r>
      <w:r>
        <w:rPr>
          <w:rFonts w:ascii="Arial" w:hAnsi="Arial" w:cs="Arial"/>
        </w:rPr>
        <w:t xml:space="preserve">data are fragmented and uncoordinated, leaving many gaps. </w:t>
      </w:r>
    </w:p>
    <w:p w:rsidR="00520C0F" w:rsidRPr="00841D4E"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i/>
        </w:rPr>
      </w:pPr>
      <w:proofErr w:type="spellStart"/>
      <w:r>
        <w:rPr>
          <w:rFonts w:ascii="Arial" w:hAnsi="Arial" w:cs="Arial"/>
        </w:rPr>
        <w:t>Salsberg</w:t>
      </w:r>
      <w:proofErr w:type="spellEnd"/>
      <w:r>
        <w:rPr>
          <w:rFonts w:ascii="Arial" w:hAnsi="Arial" w:cs="Arial"/>
        </w:rPr>
        <w:t xml:space="preserve"> outlined the recommendation to improve the collection of workforce data made in 2015 by the Committee for Assessing Progress on Implementing the Recommendations of the Institute of Medicine Report </w:t>
      </w:r>
      <w:proofErr w:type="gramStart"/>
      <w:r>
        <w:rPr>
          <w:rFonts w:ascii="Arial" w:hAnsi="Arial" w:cs="Arial"/>
          <w:i/>
        </w:rPr>
        <w:t>The</w:t>
      </w:r>
      <w:proofErr w:type="gramEnd"/>
      <w:r>
        <w:rPr>
          <w:rFonts w:ascii="Arial" w:hAnsi="Arial" w:cs="Arial"/>
          <w:i/>
        </w:rPr>
        <w:t xml:space="preserve"> Future of Nursing: Leading Change, Advancing Health.</w:t>
      </w:r>
    </w:p>
    <w:p w:rsidR="00520C0F" w:rsidRPr="00841D4E" w:rsidRDefault="00520C0F" w:rsidP="00933668">
      <w:pPr>
        <w:tabs>
          <w:tab w:val="left" w:pos="1170"/>
        </w:tabs>
        <w:ind w:left="360"/>
        <w:rPr>
          <w:rFonts w:ascii="Arial" w:hAnsi="Arial" w:cs="Arial"/>
        </w:rPr>
      </w:pPr>
      <w:r>
        <w:rPr>
          <w:rFonts w:ascii="Arial" w:hAnsi="Arial" w:cs="Arial"/>
          <w:i/>
        </w:rPr>
        <w:t xml:space="preserve"> </w:t>
      </w:r>
    </w:p>
    <w:p w:rsidR="00520C0F" w:rsidRDefault="00520C0F" w:rsidP="00933668">
      <w:pPr>
        <w:tabs>
          <w:tab w:val="left" w:pos="1170"/>
        </w:tabs>
        <w:ind w:left="720"/>
        <w:rPr>
          <w:rFonts w:ascii="Arial" w:hAnsi="Arial" w:cs="Arial"/>
        </w:rPr>
      </w:pPr>
      <w:r>
        <w:rPr>
          <w:rFonts w:ascii="Arial" w:hAnsi="Arial" w:cs="Arial"/>
        </w:rPr>
        <w:t xml:space="preserve">The </w:t>
      </w:r>
      <w:r w:rsidRPr="00351C2A">
        <w:rPr>
          <w:rFonts w:ascii="Arial" w:hAnsi="Arial" w:cs="Arial"/>
          <w:i/>
        </w:rPr>
        <w:t>Campaign</w:t>
      </w:r>
      <w:r>
        <w:rPr>
          <w:rFonts w:ascii="Arial" w:hAnsi="Arial" w:cs="Arial"/>
        </w:rPr>
        <w:t xml:space="preserve"> should encourage:</w:t>
      </w:r>
    </w:p>
    <w:p w:rsidR="00520C0F" w:rsidRDefault="00520C0F" w:rsidP="00933668">
      <w:pPr>
        <w:pStyle w:val="ListParagraph"/>
        <w:numPr>
          <w:ilvl w:val="0"/>
          <w:numId w:val="13"/>
        </w:numPr>
        <w:tabs>
          <w:tab w:val="left" w:pos="1170"/>
        </w:tabs>
        <w:ind w:left="1440"/>
        <w:rPr>
          <w:rFonts w:ascii="Arial" w:hAnsi="Arial" w:cs="Arial"/>
        </w:rPr>
      </w:pPr>
      <w:r>
        <w:rPr>
          <w:rFonts w:ascii="Arial" w:hAnsi="Arial" w:cs="Arial"/>
        </w:rPr>
        <w:t>Organizations and agencies to build national databases</w:t>
      </w:r>
    </w:p>
    <w:p w:rsidR="00520C0F" w:rsidRDefault="00520C0F" w:rsidP="00933668">
      <w:pPr>
        <w:pStyle w:val="ListParagraph"/>
        <w:numPr>
          <w:ilvl w:val="0"/>
          <w:numId w:val="13"/>
        </w:numPr>
        <w:tabs>
          <w:tab w:val="left" w:pos="1170"/>
        </w:tabs>
        <w:ind w:left="1440"/>
        <w:rPr>
          <w:rFonts w:ascii="Arial" w:hAnsi="Arial" w:cs="Arial"/>
        </w:rPr>
      </w:pPr>
      <w:r>
        <w:rPr>
          <w:rFonts w:ascii="Arial" w:hAnsi="Arial" w:cs="Arial"/>
        </w:rPr>
        <w:t xml:space="preserve">States to implement the Minimum Data Set (MDS) and to share their data </w:t>
      </w:r>
      <w:r w:rsidRPr="00EF3BB2">
        <w:rPr>
          <w:rFonts w:ascii="Arial" w:hAnsi="Arial" w:cs="Arial"/>
        </w:rPr>
        <w:t xml:space="preserve">with </w:t>
      </w:r>
      <w:r>
        <w:rPr>
          <w:rFonts w:ascii="Arial" w:hAnsi="Arial" w:cs="Arial"/>
        </w:rPr>
        <w:t xml:space="preserve">the </w:t>
      </w:r>
      <w:r w:rsidRPr="00EF3BB2">
        <w:rPr>
          <w:rFonts w:ascii="Arial" w:hAnsi="Arial" w:cs="Arial"/>
          <w:bCs/>
        </w:rPr>
        <w:t>National Council of State Boards of Nursing</w:t>
      </w:r>
      <w:r>
        <w:rPr>
          <w:rFonts w:ascii="Arial" w:hAnsi="Arial" w:cs="Arial"/>
          <w:bCs/>
        </w:rPr>
        <w:t xml:space="preserve"> (</w:t>
      </w:r>
      <w:r>
        <w:rPr>
          <w:rFonts w:ascii="Arial" w:hAnsi="Arial" w:cs="Arial"/>
        </w:rPr>
        <w:t>NCSBN) so they can build a national dataset on practicing nurses</w:t>
      </w:r>
    </w:p>
    <w:p w:rsidR="00520C0F" w:rsidRDefault="00520C0F" w:rsidP="00933668">
      <w:pPr>
        <w:pStyle w:val="ListParagraph"/>
        <w:numPr>
          <w:ilvl w:val="0"/>
          <w:numId w:val="13"/>
        </w:numPr>
        <w:tabs>
          <w:tab w:val="left" w:pos="1170"/>
        </w:tabs>
        <w:ind w:left="1440"/>
        <w:rPr>
          <w:rFonts w:ascii="Arial" w:hAnsi="Arial" w:cs="Arial"/>
        </w:rPr>
      </w:pPr>
      <w:r>
        <w:rPr>
          <w:rFonts w:ascii="Arial" w:hAnsi="Arial" w:cs="Arial"/>
        </w:rPr>
        <w:t>Nursing organizations that collect data to collaborate and share their data to build more comprehensive datasets</w:t>
      </w:r>
    </w:p>
    <w:p w:rsidR="00520C0F" w:rsidRDefault="00520C0F" w:rsidP="00933668">
      <w:pPr>
        <w:pStyle w:val="ListParagraph"/>
        <w:tabs>
          <w:tab w:val="left" w:pos="1170"/>
        </w:tabs>
        <w:ind w:left="1440"/>
        <w:rPr>
          <w:rFonts w:ascii="Arial" w:hAnsi="Arial" w:cs="Arial"/>
        </w:rPr>
      </w:pPr>
    </w:p>
    <w:p w:rsidR="00520C0F" w:rsidRPr="00351C2A" w:rsidRDefault="00520C0F" w:rsidP="00933668">
      <w:pPr>
        <w:tabs>
          <w:tab w:val="left" w:pos="1170"/>
        </w:tabs>
        <w:ind w:left="360"/>
        <w:rPr>
          <w:rFonts w:ascii="Arial" w:hAnsi="Arial" w:cs="Arial"/>
        </w:rPr>
      </w:pPr>
      <w:r>
        <w:rPr>
          <w:rFonts w:ascii="Arial" w:hAnsi="Arial" w:cs="Arial"/>
        </w:rPr>
        <w:t>The federal government and states should e</w:t>
      </w:r>
      <w:r w:rsidRPr="00351C2A">
        <w:rPr>
          <w:rFonts w:ascii="Arial" w:hAnsi="Arial" w:cs="Arial"/>
        </w:rPr>
        <w:t xml:space="preserve">xpand </w:t>
      </w:r>
      <w:r>
        <w:rPr>
          <w:rFonts w:ascii="Arial" w:hAnsi="Arial" w:cs="Arial"/>
        </w:rPr>
        <w:t xml:space="preserve">their </w:t>
      </w:r>
      <w:r w:rsidRPr="00351C2A">
        <w:rPr>
          <w:rFonts w:ascii="Arial" w:hAnsi="Arial" w:cs="Arial"/>
        </w:rPr>
        <w:t xml:space="preserve">data collection to better measure and monitor the roles of RNs and APRNs. </w:t>
      </w:r>
      <w:r>
        <w:rPr>
          <w:rFonts w:ascii="Arial" w:hAnsi="Arial" w:cs="Arial"/>
        </w:rPr>
        <w:t xml:space="preserve">Specifically for nurse practitioners, </w:t>
      </w:r>
      <w:r w:rsidRPr="00351C2A">
        <w:rPr>
          <w:rFonts w:ascii="Arial" w:hAnsi="Arial" w:cs="Arial"/>
        </w:rPr>
        <w:t>this should include the collection of data on current licensees in the American Community Survey</w:t>
      </w:r>
      <w:r>
        <w:rPr>
          <w:rFonts w:ascii="Arial" w:hAnsi="Arial" w:cs="Arial"/>
        </w:rPr>
        <w:t xml:space="preserve"> (ACS)</w:t>
      </w:r>
      <w:r w:rsidRPr="00351C2A">
        <w:rPr>
          <w:rFonts w:ascii="Arial" w:hAnsi="Arial" w:cs="Arial"/>
        </w:rPr>
        <w:t xml:space="preserve"> and a sampling of services provided by NPs for their own patient panels in the National Ambulatory Medical Care Survey</w:t>
      </w:r>
      <w:r>
        <w:rPr>
          <w:rFonts w:ascii="Arial" w:hAnsi="Arial" w:cs="Arial"/>
        </w:rPr>
        <w:t>.</w:t>
      </w:r>
    </w:p>
    <w:p w:rsidR="00520C0F" w:rsidRPr="008B0FAA" w:rsidRDefault="00520C0F" w:rsidP="00933668">
      <w:pPr>
        <w:pStyle w:val="ListParagraph"/>
        <w:tabs>
          <w:tab w:val="left" w:pos="1170"/>
        </w:tabs>
        <w:ind w:left="1440"/>
        <w:rPr>
          <w:rFonts w:ascii="Arial" w:hAnsi="Arial" w:cs="Arial"/>
        </w:rPr>
      </w:pPr>
    </w:p>
    <w:p w:rsidR="00520C0F" w:rsidRDefault="00520C0F" w:rsidP="00933668">
      <w:pPr>
        <w:tabs>
          <w:tab w:val="left" w:pos="1170"/>
        </w:tabs>
        <w:ind w:left="720"/>
        <w:rPr>
          <w:rFonts w:ascii="Arial" w:hAnsi="Arial" w:cs="Arial"/>
        </w:rPr>
      </w:pPr>
      <w:r>
        <w:rPr>
          <w:rFonts w:ascii="Arial" w:hAnsi="Arial" w:cs="Arial"/>
        </w:rPr>
        <w:t>The Health Resources and Services Administration (HRSA) should:</w:t>
      </w:r>
    </w:p>
    <w:p w:rsidR="00520C0F" w:rsidRDefault="00520C0F" w:rsidP="00933668">
      <w:pPr>
        <w:pStyle w:val="ListParagraph"/>
        <w:numPr>
          <w:ilvl w:val="0"/>
          <w:numId w:val="14"/>
        </w:numPr>
        <w:tabs>
          <w:tab w:val="left" w:pos="1170"/>
        </w:tabs>
        <w:ind w:left="1440"/>
        <w:rPr>
          <w:rFonts w:ascii="Arial" w:hAnsi="Arial" w:cs="Arial"/>
        </w:rPr>
      </w:pPr>
      <w:r>
        <w:rPr>
          <w:rFonts w:ascii="Arial" w:hAnsi="Arial" w:cs="Arial"/>
        </w:rPr>
        <w:t>Undertake a combined National Sample Survey of Registered Nurses (NSSRN) and National Sample Survey of Nurse Practitioners (NSSNP) that can be administered more frequently than every four years. This effort should involve national and state nursing organizations</w:t>
      </w:r>
    </w:p>
    <w:p w:rsidR="00520C0F" w:rsidRDefault="00520C0F" w:rsidP="00933668">
      <w:pPr>
        <w:pStyle w:val="ListParagraph"/>
        <w:numPr>
          <w:ilvl w:val="0"/>
          <w:numId w:val="14"/>
        </w:numPr>
        <w:tabs>
          <w:tab w:val="left" w:pos="1170"/>
        </w:tabs>
        <w:ind w:left="1440"/>
        <w:rPr>
          <w:rFonts w:ascii="Arial" w:hAnsi="Arial" w:cs="Arial"/>
        </w:rPr>
      </w:pPr>
      <w:r>
        <w:rPr>
          <w:rFonts w:ascii="Arial" w:hAnsi="Arial" w:cs="Arial"/>
        </w:rPr>
        <w:t>Continue to promote the use of the MDS and assist in and support its implementation</w:t>
      </w:r>
    </w:p>
    <w:p w:rsidR="00520C0F" w:rsidRPr="00491144" w:rsidRDefault="00520C0F" w:rsidP="00933668">
      <w:pPr>
        <w:pStyle w:val="ListParagraph"/>
        <w:tabs>
          <w:tab w:val="left" w:pos="1170"/>
        </w:tabs>
        <w:ind w:left="1440"/>
        <w:rPr>
          <w:rFonts w:ascii="Arial" w:hAnsi="Arial" w:cs="Arial"/>
        </w:rPr>
      </w:pPr>
    </w:p>
    <w:p w:rsidR="00520C0F" w:rsidRDefault="00520C0F" w:rsidP="00933668">
      <w:pPr>
        <w:tabs>
          <w:tab w:val="left" w:pos="1170"/>
        </w:tabs>
        <w:ind w:left="360"/>
        <w:rPr>
          <w:rFonts w:ascii="Arial" w:hAnsi="Arial" w:cs="Arial"/>
        </w:rPr>
      </w:pPr>
      <w:proofErr w:type="spellStart"/>
      <w:r>
        <w:rPr>
          <w:rFonts w:ascii="Arial" w:hAnsi="Arial" w:cs="Arial"/>
        </w:rPr>
        <w:t>Salsberg</w:t>
      </w:r>
      <w:proofErr w:type="spellEnd"/>
      <w:r>
        <w:rPr>
          <w:rFonts w:ascii="Arial" w:hAnsi="Arial" w:cs="Arial"/>
        </w:rPr>
        <w:t xml:space="preserve"> determined that there is great potential for collaboration among nursing organizations on data and outlined the following priorities:</w:t>
      </w:r>
    </w:p>
    <w:p w:rsidR="00520C0F" w:rsidRPr="00DA24C4" w:rsidRDefault="00520C0F" w:rsidP="00933668">
      <w:pPr>
        <w:pStyle w:val="ListParagraph"/>
        <w:numPr>
          <w:ilvl w:val="0"/>
          <w:numId w:val="15"/>
        </w:numPr>
        <w:tabs>
          <w:tab w:val="left" w:pos="1170"/>
        </w:tabs>
        <w:ind w:left="1080"/>
        <w:rPr>
          <w:rFonts w:ascii="Times New Roman" w:eastAsia="Times New Roman" w:hAnsi="Times New Roman" w:cs="Times New Roman"/>
        </w:rPr>
      </w:pPr>
      <w:r w:rsidRPr="00DA24C4">
        <w:rPr>
          <w:rFonts w:ascii="Arial" w:eastAsiaTheme="minorEastAsia" w:hAnsi="Arial" w:cs="Arial"/>
          <w:kern w:val="24"/>
        </w:rPr>
        <w:t>Establish a national center for nursing workforce data and studies through a consortium of national nursing organizations</w:t>
      </w:r>
    </w:p>
    <w:p w:rsidR="00520C0F" w:rsidRPr="00DA24C4" w:rsidRDefault="00520C0F" w:rsidP="00933668">
      <w:pPr>
        <w:pStyle w:val="ListParagraph"/>
        <w:numPr>
          <w:ilvl w:val="0"/>
          <w:numId w:val="15"/>
        </w:numPr>
        <w:tabs>
          <w:tab w:val="left" w:pos="1170"/>
        </w:tabs>
        <w:ind w:left="1080"/>
        <w:rPr>
          <w:rFonts w:ascii="Times New Roman" w:eastAsia="Times New Roman" w:hAnsi="Times New Roman" w:cs="Times New Roman"/>
        </w:rPr>
      </w:pPr>
      <w:r w:rsidRPr="00DA24C4">
        <w:rPr>
          <w:rFonts w:ascii="Arial" w:eastAsiaTheme="minorEastAsia" w:hAnsi="Arial" w:cs="Arial"/>
          <w:kern w:val="24"/>
        </w:rPr>
        <w:t xml:space="preserve">Create a </w:t>
      </w:r>
      <w:r>
        <w:rPr>
          <w:rFonts w:ascii="Arial" w:eastAsiaTheme="minorEastAsia" w:hAnsi="Arial" w:cs="Arial"/>
          <w:kern w:val="24"/>
        </w:rPr>
        <w:t>m</w:t>
      </w:r>
      <w:r w:rsidRPr="00DA24C4">
        <w:rPr>
          <w:rFonts w:ascii="Arial" w:eastAsiaTheme="minorEastAsia" w:hAnsi="Arial" w:cs="Arial"/>
          <w:kern w:val="24"/>
        </w:rPr>
        <w:t>aster</w:t>
      </w:r>
      <w:r>
        <w:rPr>
          <w:rFonts w:ascii="Arial" w:eastAsiaTheme="minorEastAsia" w:hAnsi="Arial" w:cs="Arial"/>
          <w:kern w:val="24"/>
        </w:rPr>
        <w:t xml:space="preserve"> </w:t>
      </w:r>
      <w:r w:rsidRPr="00DA24C4">
        <w:rPr>
          <w:rFonts w:ascii="Arial" w:eastAsiaTheme="minorEastAsia" w:hAnsi="Arial" w:cs="Arial"/>
          <w:kern w:val="24"/>
        </w:rPr>
        <w:t xml:space="preserve">file of RNs/APRNs </w:t>
      </w:r>
      <w:r>
        <w:rPr>
          <w:rFonts w:ascii="Arial" w:eastAsiaTheme="minorEastAsia" w:hAnsi="Arial" w:cs="Arial"/>
          <w:kern w:val="24"/>
        </w:rPr>
        <w:t xml:space="preserve">(similar to the AMA Physician Masterfile) </w:t>
      </w:r>
      <w:r w:rsidRPr="00DA24C4">
        <w:rPr>
          <w:rFonts w:ascii="Arial" w:eastAsiaTheme="minorEastAsia" w:hAnsi="Arial" w:cs="Arial"/>
          <w:kern w:val="24"/>
        </w:rPr>
        <w:t>including a unique identifier for each RN</w:t>
      </w:r>
      <w:r>
        <w:rPr>
          <w:rFonts w:ascii="Arial" w:eastAsiaTheme="minorEastAsia" w:hAnsi="Arial" w:cs="Arial"/>
          <w:kern w:val="24"/>
        </w:rPr>
        <w:t>/APRN</w:t>
      </w:r>
    </w:p>
    <w:p w:rsidR="00520C0F" w:rsidRPr="00DA24C4" w:rsidRDefault="00520C0F" w:rsidP="00933668">
      <w:pPr>
        <w:pStyle w:val="ListParagraph"/>
        <w:numPr>
          <w:ilvl w:val="0"/>
          <w:numId w:val="15"/>
        </w:numPr>
        <w:tabs>
          <w:tab w:val="left" w:pos="1170"/>
        </w:tabs>
        <w:ind w:left="1080"/>
        <w:rPr>
          <w:rFonts w:ascii="Times New Roman" w:eastAsia="Times New Roman" w:hAnsi="Times New Roman" w:cs="Times New Roman"/>
        </w:rPr>
      </w:pPr>
      <w:r w:rsidRPr="00DA24C4">
        <w:rPr>
          <w:rFonts w:ascii="Arial" w:eastAsiaTheme="minorEastAsia" w:hAnsi="Arial" w:cs="Arial"/>
          <w:kern w:val="24"/>
        </w:rPr>
        <w:lastRenderedPageBreak/>
        <w:t>Track employment through an annual sample survey of employers in key settings</w:t>
      </w:r>
    </w:p>
    <w:p w:rsidR="00520C0F" w:rsidRPr="00DA24C4" w:rsidRDefault="00520C0F" w:rsidP="00933668">
      <w:pPr>
        <w:pStyle w:val="ListParagraph"/>
        <w:numPr>
          <w:ilvl w:val="0"/>
          <w:numId w:val="15"/>
        </w:numPr>
        <w:tabs>
          <w:tab w:val="left" w:pos="1170"/>
        </w:tabs>
        <w:ind w:left="1080"/>
        <w:rPr>
          <w:rFonts w:ascii="Times New Roman" w:eastAsia="Times New Roman" w:hAnsi="Times New Roman" w:cs="Times New Roman"/>
        </w:rPr>
      </w:pPr>
      <w:r w:rsidRPr="00DA24C4">
        <w:rPr>
          <w:rFonts w:ascii="Arial" w:eastAsiaTheme="minorEastAsia" w:hAnsi="Arial" w:cs="Arial"/>
          <w:kern w:val="24"/>
        </w:rPr>
        <w:t>Survey a sample of new RNs on job market experience</w:t>
      </w:r>
    </w:p>
    <w:p w:rsidR="00520C0F" w:rsidRPr="00DA24C4" w:rsidRDefault="00520C0F" w:rsidP="00933668">
      <w:pPr>
        <w:pStyle w:val="ListParagraph"/>
        <w:numPr>
          <w:ilvl w:val="0"/>
          <w:numId w:val="15"/>
        </w:numPr>
        <w:tabs>
          <w:tab w:val="left" w:pos="1170"/>
        </w:tabs>
        <w:ind w:left="1080"/>
        <w:rPr>
          <w:rFonts w:ascii="Times New Roman" w:eastAsia="Times New Roman" w:hAnsi="Times New Roman" w:cs="Times New Roman"/>
        </w:rPr>
      </w:pPr>
      <w:r w:rsidRPr="00DA24C4">
        <w:rPr>
          <w:rFonts w:ascii="Arial" w:eastAsiaTheme="minorEastAsia" w:hAnsi="Arial" w:cs="Arial"/>
          <w:kern w:val="24"/>
        </w:rPr>
        <w:t>Collect specific licensure and certification data on the ACS</w:t>
      </w:r>
    </w:p>
    <w:p w:rsidR="00520C0F" w:rsidRPr="00351C2A" w:rsidRDefault="00520C0F" w:rsidP="00933668">
      <w:pPr>
        <w:pStyle w:val="ListParagraph"/>
        <w:numPr>
          <w:ilvl w:val="0"/>
          <w:numId w:val="15"/>
        </w:numPr>
        <w:tabs>
          <w:tab w:val="left" w:pos="1170"/>
        </w:tabs>
        <w:ind w:left="1080"/>
        <w:rPr>
          <w:rFonts w:ascii="Arial" w:hAnsi="Arial" w:cs="Arial"/>
        </w:rPr>
      </w:pPr>
      <w:r w:rsidRPr="00DA24C4">
        <w:rPr>
          <w:rFonts w:ascii="Arial" w:eastAsiaTheme="minorEastAsia" w:hAnsi="Arial" w:cs="Arial"/>
          <w:kern w:val="24"/>
        </w:rPr>
        <w:t>Restore and revise the NSSRN/</w:t>
      </w:r>
      <w:r>
        <w:rPr>
          <w:rFonts w:ascii="Arial" w:eastAsiaTheme="minorEastAsia" w:hAnsi="Arial" w:cs="Arial"/>
          <w:kern w:val="24"/>
        </w:rPr>
        <w:t>NSS</w:t>
      </w:r>
      <w:r w:rsidRPr="00DA24C4">
        <w:rPr>
          <w:rFonts w:ascii="Arial" w:eastAsiaTheme="minorEastAsia" w:hAnsi="Arial" w:cs="Arial"/>
          <w:kern w:val="24"/>
        </w:rPr>
        <w:t>NP to fill explicit gaps like scope of work, satisfaction, and plans</w:t>
      </w:r>
    </w:p>
    <w:p w:rsidR="00520C0F" w:rsidRPr="00D66C77" w:rsidRDefault="00520C0F" w:rsidP="00933668">
      <w:pPr>
        <w:pStyle w:val="ListParagraph"/>
        <w:tabs>
          <w:tab w:val="left" w:pos="1170"/>
        </w:tabs>
        <w:ind w:left="360"/>
        <w:rPr>
          <w:rFonts w:ascii="Arial" w:hAnsi="Arial" w:cs="Arial"/>
        </w:rPr>
      </w:pPr>
    </w:p>
    <w:p w:rsidR="00520C0F" w:rsidRPr="004F316C" w:rsidRDefault="00520C0F" w:rsidP="00933668">
      <w:pPr>
        <w:tabs>
          <w:tab w:val="left" w:pos="1170"/>
        </w:tabs>
        <w:rPr>
          <w:rFonts w:ascii="Arial" w:hAnsi="Arial" w:cs="Arial"/>
        </w:rPr>
      </w:pPr>
      <w:r>
        <w:rPr>
          <w:rFonts w:ascii="Arial" w:hAnsi="Arial" w:cs="Arial"/>
          <w:b/>
        </w:rPr>
        <w:t>W</w:t>
      </w:r>
      <w:r w:rsidRPr="00DA24C4">
        <w:rPr>
          <w:rFonts w:ascii="Arial" w:hAnsi="Arial" w:cs="Arial"/>
          <w:b/>
        </w:rPr>
        <w:t>orking dinner</w:t>
      </w:r>
    </w:p>
    <w:p w:rsidR="00520C0F" w:rsidRDefault="00520C0F" w:rsidP="00933668">
      <w:pPr>
        <w:tabs>
          <w:tab w:val="left" w:pos="1170"/>
        </w:tabs>
        <w:ind w:left="360"/>
        <w:rPr>
          <w:rFonts w:ascii="Arial" w:hAnsi="Arial" w:cs="Arial"/>
        </w:rPr>
      </w:pPr>
      <w:r>
        <w:rPr>
          <w:rFonts w:ascii="Arial" w:hAnsi="Arial" w:cs="Arial"/>
        </w:rPr>
        <w:t xml:space="preserve">During a conversation guided by </w:t>
      </w:r>
      <w:r w:rsidRPr="004678C9">
        <w:rPr>
          <w:rFonts w:ascii="Arial" w:hAnsi="Arial" w:cs="Arial"/>
          <w:b/>
        </w:rPr>
        <w:t>Mary Sue Gorski</w:t>
      </w:r>
      <w:r w:rsidRPr="004678C9">
        <w:rPr>
          <w:rFonts w:ascii="Arial" w:hAnsi="Arial" w:cs="Arial"/>
        </w:rPr>
        <w:t>,</w:t>
      </w:r>
      <w:r w:rsidRPr="004678C9">
        <w:rPr>
          <w:rFonts w:ascii="Arial" w:hAnsi="Arial" w:cs="Arial"/>
          <w:b/>
        </w:rPr>
        <w:t xml:space="preserve"> </w:t>
      </w:r>
      <w:r w:rsidRPr="004678C9">
        <w:rPr>
          <w:rFonts w:ascii="Arial" w:hAnsi="Arial" w:cs="Arial"/>
        </w:rPr>
        <w:t>PhD, RN</w:t>
      </w:r>
      <w:r>
        <w:rPr>
          <w:rFonts w:ascii="Arial" w:hAnsi="Arial" w:cs="Arial"/>
        </w:rPr>
        <w:t xml:space="preserve"> consultant, Center to Champion Nursing in America, participants listed </w:t>
      </w:r>
      <w:r w:rsidRPr="00DA24C4">
        <w:rPr>
          <w:rFonts w:ascii="Arial" w:hAnsi="Arial" w:cs="Arial"/>
        </w:rPr>
        <w:t>the data available</w:t>
      </w:r>
      <w:r>
        <w:rPr>
          <w:rFonts w:ascii="Arial" w:hAnsi="Arial" w:cs="Arial"/>
        </w:rPr>
        <w:t xml:space="preserve"> on</w:t>
      </w:r>
      <w:r w:rsidRPr="00DA24C4">
        <w:rPr>
          <w:rFonts w:ascii="Arial" w:hAnsi="Arial" w:cs="Arial"/>
        </w:rPr>
        <w:t xml:space="preserve"> </w:t>
      </w:r>
      <w:r>
        <w:rPr>
          <w:rFonts w:ascii="Arial" w:hAnsi="Arial" w:cs="Arial"/>
        </w:rPr>
        <w:t xml:space="preserve">nursing supply, demand, and education from the federal, </w:t>
      </w:r>
      <w:proofErr w:type="gramStart"/>
      <w:r>
        <w:rPr>
          <w:rFonts w:ascii="Arial" w:hAnsi="Arial" w:cs="Arial"/>
        </w:rPr>
        <w:t>state,</w:t>
      </w:r>
      <w:proofErr w:type="gramEnd"/>
      <w:r>
        <w:rPr>
          <w:rFonts w:ascii="Arial" w:hAnsi="Arial" w:cs="Arial"/>
        </w:rPr>
        <w:t xml:space="preserve"> and private sources with which they are associated. Gorski </w:t>
      </w:r>
      <w:r w:rsidRPr="004678C9">
        <w:rPr>
          <w:rFonts w:ascii="Arial" w:hAnsi="Arial" w:cs="Arial"/>
        </w:rPr>
        <w:t xml:space="preserve">reviewed </w:t>
      </w:r>
      <w:r>
        <w:rPr>
          <w:rFonts w:ascii="Arial" w:hAnsi="Arial" w:cs="Arial"/>
        </w:rPr>
        <w:t>and clarified the data sources as e</w:t>
      </w:r>
      <w:r w:rsidRPr="004678C9">
        <w:rPr>
          <w:rFonts w:ascii="Arial" w:hAnsi="Arial" w:cs="Arial"/>
        </w:rPr>
        <w:t xml:space="preserve">ach participant </w:t>
      </w:r>
      <w:r>
        <w:rPr>
          <w:rFonts w:ascii="Arial" w:hAnsi="Arial" w:cs="Arial"/>
        </w:rPr>
        <w:t xml:space="preserve">was </w:t>
      </w:r>
      <w:r w:rsidRPr="004678C9">
        <w:rPr>
          <w:rFonts w:ascii="Arial" w:hAnsi="Arial" w:cs="Arial"/>
        </w:rPr>
        <w:t>introduced</w:t>
      </w:r>
      <w:r>
        <w:rPr>
          <w:rFonts w:ascii="Arial" w:hAnsi="Arial" w:cs="Arial"/>
        </w:rPr>
        <w:t>.</w:t>
      </w:r>
      <w:r w:rsidRPr="004678C9">
        <w:rPr>
          <w:rFonts w:ascii="Arial" w:hAnsi="Arial" w:cs="Arial"/>
        </w:rPr>
        <w:t xml:space="preserve"> </w:t>
      </w:r>
    </w:p>
    <w:p w:rsidR="00520C0F" w:rsidRDefault="00520C0F" w:rsidP="00933668">
      <w:pPr>
        <w:tabs>
          <w:tab w:val="left" w:pos="1170"/>
        </w:tabs>
        <w:rPr>
          <w:rFonts w:ascii="Arial" w:hAnsi="Arial" w:cs="Arial"/>
          <w:sz w:val="28"/>
          <w:szCs w:val="28"/>
          <w:u w:val="single"/>
        </w:rPr>
      </w:pPr>
    </w:p>
    <w:p w:rsidR="00520C0F" w:rsidRPr="0009680B" w:rsidRDefault="00520C0F" w:rsidP="00933668">
      <w:pPr>
        <w:tabs>
          <w:tab w:val="left" w:pos="1170"/>
        </w:tabs>
        <w:jc w:val="center"/>
        <w:rPr>
          <w:rFonts w:ascii="Arial Bold" w:hAnsi="Arial Bold" w:cs="Arial"/>
          <w:b/>
          <w:smallCaps/>
          <w:sz w:val="28"/>
          <w:szCs w:val="28"/>
          <w:u w:val="single"/>
        </w:rPr>
      </w:pPr>
      <w:r w:rsidRPr="0009680B">
        <w:rPr>
          <w:rFonts w:ascii="Arial Bold" w:hAnsi="Arial Bold" w:cs="Arial"/>
          <w:b/>
          <w:smallCaps/>
          <w:sz w:val="28"/>
          <w:szCs w:val="28"/>
          <w:u w:val="single"/>
        </w:rPr>
        <w:t>May 10</w:t>
      </w:r>
    </w:p>
    <w:p w:rsidR="00520C0F" w:rsidRDefault="00520C0F" w:rsidP="00933668">
      <w:pPr>
        <w:tabs>
          <w:tab w:val="left" w:pos="1170"/>
        </w:tabs>
        <w:rPr>
          <w:rFonts w:ascii="Arial" w:hAnsi="Arial" w:cs="Arial"/>
        </w:rPr>
      </w:pPr>
    </w:p>
    <w:p w:rsidR="00520C0F" w:rsidRPr="00844D89" w:rsidRDefault="00520C0F" w:rsidP="00933668">
      <w:pPr>
        <w:tabs>
          <w:tab w:val="left" w:pos="1170"/>
          <w:tab w:val="left" w:pos="3644"/>
        </w:tabs>
        <w:rPr>
          <w:rFonts w:ascii="Arial" w:hAnsi="Arial" w:cs="Arial"/>
          <w:b/>
        </w:rPr>
      </w:pPr>
      <w:r w:rsidRPr="00844D89">
        <w:rPr>
          <w:rFonts w:ascii="Arial" w:hAnsi="Arial" w:cs="Arial"/>
          <w:b/>
        </w:rPr>
        <w:t>“Availability, Opportunities, and Challenges: Demand”</w:t>
      </w:r>
    </w:p>
    <w:p w:rsidR="00520C0F" w:rsidRDefault="00520C0F" w:rsidP="00933668">
      <w:pPr>
        <w:pStyle w:val="ListParagraph"/>
        <w:tabs>
          <w:tab w:val="left" w:pos="1170"/>
          <w:tab w:val="left" w:pos="3644"/>
        </w:tabs>
        <w:ind w:left="0"/>
        <w:rPr>
          <w:rFonts w:ascii="Arial" w:hAnsi="Arial" w:cs="Arial"/>
        </w:rPr>
      </w:pPr>
      <w:r w:rsidRPr="004678C9">
        <w:rPr>
          <w:rFonts w:ascii="Arial" w:hAnsi="Arial" w:cs="Arial"/>
          <w:b/>
        </w:rPr>
        <w:t>Linda Hofman</w:t>
      </w:r>
      <w:r>
        <w:rPr>
          <w:rFonts w:ascii="Arial" w:hAnsi="Arial" w:cs="Arial"/>
          <w:b/>
        </w:rPr>
        <w:t>n</w:t>
      </w:r>
      <w:r>
        <w:rPr>
          <w:rFonts w:ascii="Arial" w:hAnsi="Arial" w:cs="Arial"/>
        </w:rPr>
        <w:t xml:space="preserve">, MSN, RN, NEA-BC, assistant vice president, nursing, </w:t>
      </w:r>
      <w:r w:rsidRPr="00B570B9">
        <w:rPr>
          <w:rFonts w:ascii="Arial" w:hAnsi="Arial" w:cs="Arial"/>
        </w:rPr>
        <w:t>Intermountain Health</w:t>
      </w:r>
      <w:r>
        <w:rPr>
          <w:rFonts w:ascii="Arial" w:hAnsi="Arial" w:cs="Arial"/>
        </w:rPr>
        <w:t>care</w:t>
      </w:r>
    </w:p>
    <w:p w:rsidR="00520C0F"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rPr>
      </w:pPr>
      <w:r>
        <w:rPr>
          <w:rFonts w:ascii="Arial" w:hAnsi="Arial" w:cs="Arial"/>
        </w:rPr>
        <w:t xml:space="preserve">In discussing the demand aspect of nursing workforce </w:t>
      </w:r>
      <w:r w:rsidRPr="00CD672A">
        <w:rPr>
          <w:rFonts w:ascii="Arial" w:hAnsi="Arial" w:cs="Arial"/>
        </w:rPr>
        <w:t>data</w:t>
      </w:r>
      <w:r>
        <w:rPr>
          <w:rFonts w:ascii="Arial" w:hAnsi="Arial" w:cs="Arial"/>
        </w:rPr>
        <w:t>, Hofmann described Intermountain Healthcare as a data-driven organization, investing in software, hardware, and human capital. As a chief nursing officer for 23 hospitals and 9,000 nurses, Hofmann needs a lot of information to make effective decisions. Hofmann shared examples of data reports.</w:t>
      </w:r>
    </w:p>
    <w:p w:rsidR="00520C0F" w:rsidRDefault="00520C0F" w:rsidP="00933668">
      <w:pPr>
        <w:tabs>
          <w:tab w:val="left" w:pos="1170"/>
        </w:tabs>
        <w:rPr>
          <w:rFonts w:ascii="Arial" w:hAnsi="Arial" w:cs="Arial"/>
        </w:rPr>
      </w:pPr>
    </w:p>
    <w:p w:rsidR="00520C0F" w:rsidRPr="00844D89" w:rsidRDefault="00520C0F" w:rsidP="00933668">
      <w:pPr>
        <w:tabs>
          <w:tab w:val="left" w:pos="1170"/>
          <w:tab w:val="left" w:pos="3644"/>
        </w:tabs>
        <w:rPr>
          <w:rFonts w:ascii="Arial" w:hAnsi="Arial" w:cs="Arial"/>
          <w:b/>
        </w:rPr>
      </w:pPr>
      <w:r w:rsidRPr="00844D89">
        <w:rPr>
          <w:rFonts w:ascii="Arial" w:hAnsi="Arial" w:cs="Arial"/>
          <w:b/>
        </w:rPr>
        <w:t>“Availability, Opportunities, and Challenges: Supply”</w:t>
      </w:r>
    </w:p>
    <w:p w:rsidR="00520C0F" w:rsidRDefault="00520C0F" w:rsidP="00933668">
      <w:pPr>
        <w:pStyle w:val="ListParagraph"/>
        <w:tabs>
          <w:tab w:val="left" w:pos="1170"/>
          <w:tab w:val="left" w:pos="3644"/>
        </w:tabs>
        <w:ind w:left="0"/>
        <w:rPr>
          <w:rFonts w:ascii="Arial" w:hAnsi="Arial" w:cs="Arial"/>
        </w:rPr>
      </w:pPr>
      <w:r w:rsidRPr="00DB6928">
        <w:rPr>
          <w:rFonts w:ascii="Arial" w:hAnsi="Arial" w:cs="Arial"/>
          <w:b/>
        </w:rPr>
        <w:t xml:space="preserve">George </w:t>
      </w:r>
      <w:proofErr w:type="spellStart"/>
      <w:r w:rsidRPr="00DB6928">
        <w:rPr>
          <w:rFonts w:ascii="Arial" w:hAnsi="Arial" w:cs="Arial"/>
          <w:b/>
        </w:rPr>
        <w:t>Zangaro</w:t>
      </w:r>
      <w:proofErr w:type="spellEnd"/>
      <w:r>
        <w:rPr>
          <w:rFonts w:ascii="Arial" w:hAnsi="Arial" w:cs="Arial"/>
        </w:rPr>
        <w:t xml:space="preserve">, PhD, RN, director, National Center for Health Workforce Analysis, Health Resources and Services Administration </w:t>
      </w:r>
    </w:p>
    <w:p w:rsidR="00520C0F" w:rsidRPr="00B570B9" w:rsidRDefault="00520C0F" w:rsidP="00933668">
      <w:pPr>
        <w:pStyle w:val="ListParagraph"/>
        <w:tabs>
          <w:tab w:val="left" w:pos="1170"/>
          <w:tab w:val="left" w:pos="3644"/>
        </w:tabs>
        <w:ind w:left="0"/>
        <w:rPr>
          <w:rFonts w:ascii="Arial" w:hAnsi="Arial" w:cs="Arial"/>
        </w:rPr>
      </w:pPr>
    </w:p>
    <w:p w:rsidR="00520C0F" w:rsidRDefault="00520C0F" w:rsidP="00933668">
      <w:pPr>
        <w:tabs>
          <w:tab w:val="left" w:pos="1170"/>
        </w:tabs>
        <w:ind w:left="360"/>
        <w:rPr>
          <w:rFonts w:ascii="Arial" w:hAnsi="Arial" w:cs="Arial"/>
        </w:rPr>
      </w:pPr>
      <w:proofErr w:type="spellStart"/>
      <w:r w:rsidRPr="003B6C73">
        <w:rPr>
          <w:rFonts w:ascii="Arial" w:hAnsi="Arial" w:cs="Arial"/>
        </w:rPr>
        <w:t>Zangaro</w:t>
      </w:r>
      <w:proofErr w:type="spellEnd"/>
      <w:r w:rsidRPr="003B6C73">
        <w:rPr>
          <w:rFonts w:ascii="Arial" w:hAnsi="Arial" w:cs="Arial"/>
        </w:rPr>
        <w:t xml:space="preserve"> described HRSA’s Health Workforce Simulation Model</w:t>
      </w:r>
      <w:r>
        <w:rPr>
          <w:rFonts w:ascii="Arial" w:hAnsi="Arial" w:cs="Arial"/>
        </w:rPr>
        <w:t>. This is</w:t>
      </w:r>
      <w:r w:rsidRPr="003B6C73">
        <w:rPr>
          <w:rFonts w:ascii="Arial" w:hAnsi="Arial" w:cs="Arial"/>
        </w:rPr>
        <w:t xml:space="preserve"> a Web-based nursing model for states to upload their own data and</w:t>
      </w:r>
      <w:r>
        <w:rPr>
          <w:rFonts w:ascii="Arial" w:hAnsi="Arial" w:cs="Arial"/>
        </w:rPr>
        <w:t xml:space="preserve"> receive state-level supply and demand projections. </w:t>
      </w:r>
    </w:p>
    <w:p w:rsidR="00520C0F"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rPr>
      </w:pPr>
      <w:r>
        <w:rPr>
          <w:rFonts w:ascii="Arial" w:hAnsi="Arial" w:cs="Arial"/>
        </w:rPr>
        <w:t xml:space="preserve">He mentioned two sources of supply data that are household-based and not RN-specific: the ACS, and the Current Population Survey (CPS), which is produced by the Census Bureau and the Bureau of Labor Statistics. </w:t>
      </w:r>
    </w:p>
    <w:p w:rsidR="00520C0F"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rPr>
      </w:pPr>
      <w:proofErr w:type="spellStart"/>
      <w:r>
        <w:rPr>
          <w:rFonts w:ascii="Arial" w:hAnsi="Arial" w:cs="Arial"/>
        </w:rPr>
        <w:t>Zangaro</w:t>
      </w:r>
      <w:proofErr w:type="spellEnd"/>
      <w:r>
        <w:rPr>
          <w:rFonts w:ascii="Arial" w:hAnsi="Arial" w:cs="Arial"/>
        </w:rPr>
        <w:t xml:space="preserve"> announced that HRSA is bringing back the NSSRN. Data will be collected by the Census Bureau. Oversampling is planned for nurse practitioners, as this survey will avoid the need to conduct a NSSNP.  </w:t>
      </w:r>
    </w:p>
    <w:p w:rsidR="00520C0F"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rPr>
      </w:pPr>
      <w:proofErr w:type="spellStart"/>
      <w:r>
        <w:rPr>
          <w:rFonts w:ascii="Arial" w:hAnsi="Arial" w:cs="Arial"/>
        </w:rPr>
        <w:t>Zangaro</w:t>
      </w:r>
      <w:proofErr w:type="spellEnd"/>
      <w:r>
        <w:rPr>
          <w:rFonts w:ascii="Arial" w:hAnsi="Arial" w:cs="Arial"/>
        </w:rPr>
        <w:t xml:space="preserve"> supported the Minimum Data Set and a national repository for nursing data. He suggested that data-sharing contracts could facilitate data collection and dissemination. </w:t>
      </w:r>
    </w:p>
    <w:p w:rsidR="00520C0F" w:rsidRDefault="00520C0F" w:rsidP="00933668">
      <w:pPr>
        <w:tabs>
          <w:tab w:val="left" w:pos="1170"/>
        </w:tabs>
        <w:rPr>
          <w:rFonts w:ascii="Arial" w:hAnsi="Arial" w:cs="Arial"/>
        </w:rPr>
      </w:pPr>
    </w:p>
    <w:p w:rsidR="00520C0F" w:rsidRPr="00844D89" w:rsidRDefault="00520C0F" w:rsidP="00933668">
      <w:pPr>
        <w:tabs>
          <w:tab w:val="left" w:pos="1170"/>
          <w:tab w:val="left" w:pos="3644"/>
        </w:tabs>
        <w:rPr>
          <w:rFonts w:ascii="Arial" w:hAnsi="Arial" w:cs="Arial"/>
          <w:b/>
        </w:rPr>
      </w:pPr>
      <w:r w:rsidRPr="00844D89">
        <w:rPr>
          <w:rFonts w:ascii="Arial" w:hAnsi="Arial" w:cs="Arial"/>
          <w:b/>
        </w:rPr>
        <w:t>“Availability, Opportunities, and Challenges: Education”</w:t>
      </w:r>
    </w:p>
    <w:p w:rsidR="00520C0F" w:rsidRDefault="00520C0F" w:rsidP="00933668">
      <w:pPr>
        <w:tabs>
          <w:tab w:val="left" w:pos="1170"/>
        </w:tabs>
        <w:rPr>
          <w:rFonts w:ascii="Arial" w:hAnsi="Arial" w:cs="Arial"/>
        </w:rPr>
      </w:pPr>
      <w:proofErr w:type="spellStart"/>
      <w:r w:rsidRPr="008F7B0F">
        <w:rPr>
          <w:rFonts w:ascii="Arial" w:hAnsi="Arial" w:cs="Arial"/>
          <w:b/>
        </w:rPr>
        <w:t>Marsal</w:t>
      </w:r>
      <w:proofErr w:type="spellEnd"/>
      <w:r w:rsidRPr="008F7B0F">
        <w:rPr>
          <w:rFonts w:ascii="Arial" w:hAnsi="Arial" w:cs="Arial"/>
          <w:b/>
        </w:rPr>
        <w:t xml:space="preserve"> Stoll</w:t>
      </w:r>
      <w:r>
        <w:rPr>
          <w:rFonts w:ascii="Arial" w:hAnsi="Arial" w:cs="Arial"/>
        </w:rPr>
        <w:t xml:space="preserve">, </w:t>
      </w:r>
      <w:proofErr w:type="spellStart"/>
      <w:r>
        <w:rPr>
          <w:rFonts w:ascii="Arial" w:hAnsi="Arial" w:cs="Arial"/>
        </w:rPr>
        <w:t>EdD</w:t>
      </w:r>
      <w:proofErr w:type="spellEnd"/>
      <w:r>
        <w:rPr>
          <w:rFonts w:ascii="Arial" w:hAnsi="Arial" w:cs="Arial"/>
        </w:rPr>
        <w:t>, MSN, chief executive officer, Accreditation Commission for Education in Nursing</w:t>
      </w:r>
    </w:p>
    <w:p w:rsidR="00520C0F" w:rsidRDefault="00520C0F" w:rsidP="00933668">
      <w:pPr>
        <w:tabs>
          <w:tab w:val="left" w:pos="1170"/>
        </w:tabs>
        <w:rPr>
          <w:rFonts w:ascii="Arial" w:hAnsi="Arial" w:cs="Arial"/>
        </w:rPr>
      </w:pPr>
      <w:r w:rsidRPr="008F7B0F">
        <w:rPr>
          <w:rFonts w:ascii="Arial" w:hAnsi="Arial" w:cs="Arial"/>
          <w:b/>
        </w:rPr>
        <w:t xml:space="preserve">Jennifer </w:t>
      </w:r>
      <w:proofErr w:type="spellStart"/>
      <w:r w:rsidRPr="008F7B0F">
        <w:rPr>
          <w:rFonts w:ascii="Arial" w:hAnsi="Arial" w:cs="Arial"/>
          <w:b/>
        </w:rPr>
        <w:t>Butlin</w:t>
      </w:r>
      <w:proofErr w:type="spellEnd"/>
      <w:r>
        <w:rPr>
          <w:rFonts w:ascii="Arial" w:hAnsi="Arial" w:cs="Arial"/>
        </w:rPr>
        <w:t xml:space="preserve">, </w:t>
      </w:r>
      <w:proofErr w:type="spellStart"/>
      <w:r>
        <w:rPr>
          <w:rFonts w:ascii="Arial" w:hAnsi="Arial" w:cs="Arial"/>
        </w:rPr>
        <w:t>EdD</w:t>
      </w:r>
      <w:proofErr w:type="spellEnd"/>
      <w:r>
        <w:rPr>
          <w:rFonts w:ascii="Arial" w:hAnsi="Arial" w:cs="Arial"/>
        </w:rPr>
        <w:t>, executive director, Commission on Collegiate Nursing Education</w:t>
      </w:r>
    </w:p>
    <w:p w:rsidR="00520C0F" w:rsidRDefault="00520C0F" w:rsidP="00933668">
      <w:pPr>
        <w:tabs>
          <w:tab w:val="left" w:pos="1170"/>
        </w:tabs>
        <w:rPr>
          <w:rFonts w:ascii="Arial" w:hAnsi="Arial" w:cs="Arial"/>
        </w:rPr>
      </w:pPr>
    </w:p>
    <w:p w:rsidR="00520C0F" w:rsidRDefault="00520C0F" w:rsidP="00933668">
      <w:pPr>
        <w:tabs>
          <w:tab w:val="left" w:pos="1170"/>
        </w:tabs>
        <w:ind w:left="360"/>
        <w:rPr>
          <w:rFonts w:ascii="Arial" w:hAnsi="Arial" w:cs="Arial"/>
        </w:rPr>
      </w:pPr>
      <w:r>
        <w:rPr>
          <w:rFonts w:ascii="Arial" w:hAnsi="Arial" w:cs="Arial"/>
        </w:rPr>
        <w:lastRenderedPageBreak/>
        <w:t xml:space="preserve">In discussing the education data collected by their accrediting organizations, Stoll presented select snapshots and trends in ACEN accredited programs and </w:t>
      </w:r>
      <w:proofErr w:type="spellStart"/>
      <w:r>
        <w:rPr>
          <w:rFonts w:ascii="Arial" w:hAnsi="Arial" w:cs="Arial"/>
        </w:rPr>
        <w:t>Butlin</w:t>
      </w:r>
      <w:proofErr w:type="spellEnd"/>
      <w:r>
        <w:rPr>
          <w:rFonts w:ascii="Arial" w:hAnsi="Arial" w:cs="Arial"/>
        </w:rPr>
        <w:t xml:space="preserve"> reviewed the growth of CCNE-accredited programs, including student enrollment and types of programs. </w:t>
      </w:r>
    </w:p>
    <w:p w:rsidR="00520C0F" w:rsidRDefault="00520C0F" w:rsidP="00933668">
      <w:pPr>
        <w:tabs>
          <w:tab w:val="left" w:pos="1170"/>
        </w:tabs>
        <w:rPr>
          <w:rFonts w:ascii="Arial" w:hAnsi="Arial" w:cs="Arial"/>
        </w:rPr>
      </w:pPr>
    </w:p>
    <w:p w:rsidR="00520C0F" w:rsidRPr="00844D89" w:rsidRDefault="00520C0F" w:rsidP="00933668">
      <w:pPr>
        <w:tabs>
          <w:tab w:val="left" w:pos="1170"/>
        </w:tabs>
        <w:rPr>
          <w:rFonts w:ascii="Arial" w:hAnsi="Arial" w:cs="Arial"/>
          <w:b/>
        </w:rPr>
      </w:pPr>
      <w:r w:rsidRPr="00844D89">
        <w:rPr>
          <w:rFonts w:ascii="Arial" w:hAnsi="Arial" w:cs="Arial"/>
          <w:b/>
        </w:rPr>
        <w:t>Table Work: Small Group Discussions</w:t>
      </w:r>
    </w:p>
    <w:p w:rsidR="00520C0F" w:rsidRPr="00146036" w:rsidRDefault="00520C0F" w:rsidP="00933668">
      <w:pPr>
        <w:tabs>
          <w:tab w:val="left" w:pos="1170"/>
        </w:tabs>
        <w:ind w:left="360"/>
        <w:rPr>
          <w:rFonts w:ascii="Arial" w:hAnsi="Arial" w:cs="Arial"/>
        </w:rPr>
      </w:pPr>
      <w:r>
        <w:rPr>
          <w:rFonts w:ascii="Arial" w:hAnsi="Arial" w:cs="Arial"/>
        </w:rPr>
        <w:t xml:space="preserve">After each presentation, the participants broke into small groups to discuss the opportunities and challenges with demand, supply, and education data and answer the following questions: </w:t>
      </w:r>
      <w:r w:rsidRPr="00666740">
        <w:rPr>
          <w:rFonts w:ascii="Arial" w:hAnsi="Arial" w:cs="Arial"/>
          <w:i/>
        </w:rPr>
        <w:t>Where specifically do we need more data? Are current data readily accessible? What are the major barriers?</w:t>
      </w:r>
      <w:r>
        <w:rPr>
          <w:rFonts w:ascii="Arial" w:hAnsi="Arial" w:cs="Arial"/>
        </w:rPr>
        <w:t xml:space="preserve"> (See summary appendix 1.) Afterward, the best ideas were transcribed for all to see. </w:t>
      </w:r>
    </w:p>
    <w:p w:rsidR="00520C0F" w:rsidRDefault="00520C0F" w:rsidP="00933668">
      <w:pPr>
        <w:tabs>
          <w:tab w:val="left" w:pos="1170"/>
        </w:tabs>
        <w:rPr>
          <w:rFonts w:ascii="Arial" w:hAnsi="Arial" w:cs="Arial"/>
        </w:rPr>
      </w:pPr>
    </w:p>
    <w:p w:rsidR="00520C0F" w:rsidRPr="00FA68EC" w:rsidRDefault="00520C0F" w:rsidP="00933668">
      <w:pPr>
        <w:tabs>
          <w:tab w:val="left" w:pos="1170"/>
          <w:tab w:val="left" w:pos="3644"/>
        </w:tabs>
        <w:rPr>
          <w:rFonts w:ascii="Arial" w:hAnsi="Arial" w:cs="Arial"/>
          <w:b/>
        </w:rPr>
      </w:pPr>
      <w:r w:rsidRPr="00FA68EC">
        <w:rPr>
          <w:rFonts w:ascii="Arial" w:hAnsi="Arial" w:cs="Arial"/>
          <w:b/>
        </w:rPr>
        <w:t>Policy Discussion: Recommendations and Action Plan</w:t>
      </w:r>
    </w:p>
    <w:p w:rsidR="00520C0F" w:rsidRDefault="00520C0F" w:rsidP="00933668">
      <w:pPr>
        <w:tabs>
          <w:tab w:val="left" w:pos="1170"/>
        </w:tabs>
        <w:ind w:left="360"/>
        <w:rPr>
          <w:rFonts w:ascii="Arial" w:hAnsi="Arial" w:cs="Arial"/>
        </w:rPr>
      </w:pPr>
      <w:r>
        <w:rPr>
          <w:rFonts w:ascii="Arial" w:hAnsi="Arial" w:cs="Arial"/>
        </w:rPr>
        <w:t xml:space="preserve">The afternoon was dedicated to creating an action plan to address all five recommendations from the IOM’s 2015 progress report (see summary appendix 2). Participants identified seven </w:t>
      </w:r>
      <w:r w:rsidRPr="00034B0D">
        <w:rPr>
          <w:rFonts w:ascii="Arial" w:hAnsi="Arial" w:cs="Arial"/>
        </w:rPr>
        <w:t>p</w:t>
      </w:r>
      <w:r>
        <w:rPr>
          <w:rFonts w:ascii="Arial" w:hAnsi="Arial" w:cs="Arial"/>
        </w:rPr>
        <w:t>riority actions steps, and formed</w:t>
      </w:r>
      <w:r w:rsidRPr="00034B0D">
        <w:rPr>
          <w:rFonts w:ascii="Arial" w:hAnsi="Arial" w:cs="Arial"/>
        </w:rPr>
        <w:t xml:space="preserve"> three workgroups </w:t>
      </w:r>
      <w:r>
        <w:rPr>
          <w:rFonts w:ascii="Arial" w:hAnsi="Arial" w:cs="Arial"/>
        </w:rPr>
        <w:t xml:space="preserve">with a designated coordinator responsible for arranging the first meeting. </w:t>
      </w:r>
    </w:p>
    <w:p w:rsidR="00520C0F" w:rsidRDefault="00520C0F" w:rsidP="00933668">
      <w:pPr>
        <w:tabs>
          <w:tab w:val="left" w:pos="1170"/>
        </w:tabs>
        <w:ind w:left="360"/>
        <w:rPr>
          <w:rFonts w:ascii="Arial" w:hAnsi="Arial" w:cs="Arial"/>
        </w:rPr>
      </w:pPr>
    </w:p>
    <w:p w:rsidR="00520C0F" w:rsidRDefault="00520C0F" w:rsidP="00933668">
      <w:pPr>
        <w:tabs>
          <w:tab w:val="left" w:pos="1170"/>
        </w:tabs>
        <w:ind w:left="360"/>
        <w:rPr>
          <w:rFonts w:ascii="Arial" w:hAnsi="Arial" w:cs="Arial"/>
        </w:rPr>
      </w:pPr>
      <w:r w:rsidRPr="00034B0D">
        <w:rPr>
          <w:rFonts w:ascii="Arial" w:hAnsi="Arial" w:cs="Arial"/>
        </w:rPr>
        <w:t>The seven priority action steps chosen were</w:t>
      </w:r>
      <w:r>
        <w:rPr>
          <w:rFonts w:ascii="Arial" w:hAnsi="Arial" w:cs="Arial"/>
        </w:rPr>
        <w:t>:</w:t>
      </w:r>
      <w:r w:rsidRPr="00034B0D">
        <w:rPr>
          <w:rFonts w:ascii="Arial" w:hAnsi="Arial" w:cs="Arial"/>
        </w:rPr>
        <w:t xml:space="preserve"> </w:t>
      </w:r>
    </w:p>
    <w:p w:rsidR="00520C0F" w:rsidRPr="00034B0D" w:rsidRDefault="00520C0F" w:rsidP="00933668">
      <w:pPr>
        <w:tabs>
          <w:tab w:val="left" w:pos="1170"/>
        </w:tabs>
        <w:rPr>
          <w:rFonts w:ascii="Arial" w:hAnsi="Arial" w:cs="Arial"/>
        </w:rPr>
      </w:pPr>
    </w:p>
    <w:p w:rsidR="00520C0F" w:rsidRPr="00034B0D" w:rsidRDefault="00520C0F" w:rsidP="00933668">
      <w:pPr>
        <w:tabs>
          <w:tab w:val="left" w:pos="1170"/>
        </w:tabs>
        <w:ind w:left="720"/>
        <w:rPr>
          <w:rFonts w:ascii="Arial" w:hAnsi="Arial" w:cs="Arial"/>
          <w:b/>
        </w:rPr>
      </w:pPr>
      <w:r w:rsidRPr="00034B0D">
        <w:rPr>
          <w:rFonts w:ascii="Arial" w:hAnsi="Arial" w:cs="Arial"/>
          <w:b/>
        </w:rPr>
        <w:t xml:space="preserve">1) Create a national repository of nursing workforce data </w:t>
      </w:r>
    </w:p>
    <w:p w:rsidR="00520C0F" w:rsidRPr="00034B0D" w:rsidRDefault="00520C0F" w:rsidP="00933668">
      <w:pPr>
        <w:tabs>
          <w:tab w:val="left" w:pos="1170"/>
        </w:tabs>
        <w:ind w:left="720"/>
        <w:rPr>
          <w:rFonts w:ascii="Arial" w:hAnsi="Arial" w:cs="Arial"/>
          <w:b/>
        </w:rPr>
      </w:pPr>
      <w:r w:rsidRPr="00034B0D">
        <w:rPr>
          <w:rFonts w:ascii="Arial" w:hAnsi="Arial" w:cs="Arial"/>
          <w:b/>
        </w:rPr>
        <w:t>2) Create a nursing master file (</w:t>
      </w:r>
      <w:r w:rsidR="00DF3CA9">
        <w:rPr>
          <w:rFonts w:ascii="Arial" w:hAnsi="Arial" w:cs="Arial"/>
        </w:rPr>
        <w:t xml:space="preserve">sample </w:t>
      </w:r>
      <w:r w:rsidR="00DF3CA9" w:rsidRPr="0096457F">
        <w:rPr>
          <w:rFonts w:ascii="Arial" w:hAnsi="Arial" w:cs="Arial"/>
        </w:rPr>
        <w:t>frame</w:t>
      </w:r>
      <w:r w:rsidR="00DF3CA9">
        <w:rPr>
          <w:rFonts w:ascii="Arial" w:hAnsi="Arial" w:cs="Arial"/>
        </w:rPr>
        <w:t xml:space="preserve"> of all RNs in the United States</w:t>
      </w:r>
      <w:r w:rsidR="00DF3CA9" w:rsidRPr="0096457F">
        <w:rPr>
          <w:rFonts w:ascii="Arial" w:hAnsi="Arial" w:cs="Arial"/>
        </w:rPr>
        <w:t xml:space="preserve">) </w:t>
      </w:r>
      <w:r w:rsidRPr="00034B0D">
        <w:rPr>
          <w:rFonts w:ascii="Arial" w:hAnsi="Arial" w:cs="Arial"/>
          <w:b/>
        </w:rPr>
        <w:t xml:space="preserve"> </w:t>
      </w:r>
    </w:p>
    <w:p w:rsidR="00520C0F" w:rsidRPr="00034B0D" w:rsidRDefault="00520C0F" w:rsidP="00933668">
      <w:pPr>
        <w:tabs>
          <w:tab w:val="left" w:pos="1170"/>
        </w:tabs>
        <w:ind w:left="720"/>
        <w:rPr>
          <w:rFonts w:ascii="Arial" w:hAnsi="Arial" w:cs="Arial"/>
          <w:b/>
        </w:rPr>
      </w:pPr>
      <w:r w:rsidRPr="00034B0D">
        <w:rPr>
          <w:rFonts w:ascii="Arial" w:hAnsi="Arial" w:cs="Arial"/>
          <w:b/>
        </w:rPr>
        <w:t xml:space="preserve">3) Make data available in de-identified public use files for research and policymaking </w:t>
      </w:r>
    </w:p>
    <w:p w:rsidR="00520C0F" w:rsidRPr="00034B0D" w:rsidRDefault="00520C0F" w:rsidP="00933668">
      <w:pPr>
        <w:tabs>
          <w:tab w:val="left" w:pos="1170"/>
        </w:tabs>
        <w:ind w:left="720"/>
        <w:rPr>
          <w:rFonts w:ascii="Arial" w:hAnsi="Arial" w:cs="Arial"/>
          <w:b/>
        </w:rPr>
      </w:pPr>
      <w:r w:rsidRPr="00034B0D">
        <w:rPr>
          <w:rFonts w:ascii="Arial" w:hAnsi="Arial" w:cs="Arial"/>
          <w:b/>
        </w:rPr>
        <w:t xml:space="preserve">4) Implement data agreements with ACS, CPS, NSSRN, NCSBN, and others </w:t>
      </w:r>
    </w:p>
    <w:p w:rsidR="00520C0F" w:rsidRPr="00034B0D" w:rsidRDefault="00520C0F" w:rsidP="00933668">
      <w:pPr>
        <w:tabs>
          <w:tab w:val="left" w:pos="1170"/>
        </w:tabs>
        <w:ind w:left="720"/>
        <w:rPr>
          <w:rFonts w:ascii="Arial" w:hAnsi="Arial" w:cs="Arial"/>
          <w:b/>
        </w:rPr>
      </w:pPr>
      <w:r w:rsidRPr="00034B0D">
        <w:rPr>
          <w:rFonts w:ascii="Arial" w:hAnsi="Arial" w:cs="Arial"/>
          <w:b/>
        </w:rPr>
        <w:t xml:space="preserve">5) </w:t>
      </w:r>
      <w:r w:rsidR="00DF3CA9">
        <w:rPr>
          <w:rFonts w:ascii="Arial" w:hAnsi="Arial" w:cs="Arial"/>
          <w:b/>
        </w:rPr>
        <w:t>Make</w:t>
      </w:r>
      <w:r w:rsidR="00DF3CA9" w:rsidRPr="00034B0D">
        <w:rPr>
          <w:rFonts w:ascii="Arial" w:hAnsi="Arial" w:cs="Arial"/>
          <w:b/>
        </w:rPr>
        <w:t xml:space="preserve"> </w:t>
      </w:r>
      <w:r w:rsidRPr="00034B0D">
        <w:rPr>
          <w:rFonts w:ascii="Arial" w:hAnsi="Arial" w:cs="Arial"/>
          <w:b/>
        </w:rPr>
        <w:t xml:space="preserve">the case for nursing workforce data to the right people </w:t>
      </w:r>
    </w:p>
    <w:p w:rsidR="00520C0F" w:rsidRPr="00034B0D" w:rsidRDefault="00520C0F" w:rsidP="00933668">
      <w:pPr>
        <w:tabs>
          <w:tab w:val="left" w:pos="1170"/>
        </w:tabs>
        <w:ind w:left="720"/>
        <w:rPr>
          <w:rFonts w:ascii="Arial" w:hAnsi="Arial" w:cs="Arial"/>
          <w:b/>
        </w:rPr>
      </w:pPr>
      <w:r>
        <w:rPr>
          <w:rFonts w:ascii="Arial" w:hAnsi="Arial" w:cs="Arial"/>
          <w:b/>
        </w:rPr>
        <w:t xml:space="preserve">6) Increase advocacy </w:t>
      </w:r>
      <w:r w:rsidR="00DF3CA9">
        <w:rPr>
          <w:rFonts w:ascii="Arial" w:hAnsi="Arial" w:cs="Arial"/>
          <w:b/>
        </w:rPr>
        <w:t>by</w:t>
      </w:r>
      <w:r w:rsidRPr="00034B0D">
        <w:rPr>
          <w:rFonts w:ascii="Arial" w:hAnsi="Arial" w:cs="Arial"/>
          <w:b/>
        </w:rPr>
        <w:t xml:space="preserve"> the nursing organizations for the most helpful/complete data </w:t>
      </w:r>
    </w:p>
    <w:p w:rsidR="00520C0F" w:rsidRPr="00034B0D" w:rsidRDefault="00520C0F" w:rsidP="00933668">
      <w:pPr>
        <w:tabs>
          <w:tab w:val="left" w:pos="1170"/>
        </w:tabs>
        <w:ind w:left="720"/>
        <w:rPr>
          <w:rFonts w:ascii="Arial" w:hAnsi="Arial" w:cs="Arial"/>
          <w:b/>
        </w:rPr>
      </w:pPr>
      <w:r w:rsidRPr="00034B0D">
        <w:rPr>
          <w:rFonts w:ascii="Arial" w:hAnsi="Arial" w:cs="Arial"/>
          <w:b/>
        </w:rPr>
        <w:t xml:space="preserve">7) </w:t>
      </w:r>
      <w:r>
        <w:rPr>
          <w:rFonts w:ascii="Arial" w:hAnsi="Arial" w:cs="Arial"/>
          <w:b/>
        </w:rPr>
        <w:t xml:space="preserve">Have </w:t>
      </w:r>
      <w:r w:rsidRPr="00034B0D">
        <w:rPr>
          <w:rFonts w:ascii="Arial" w:hAnsi="Arial" w:cs="Arial"/>
          <w:b/>
        </w:rPr>
        <w:t xml:space="preserve">HRSA </w:t>
      </w:r>
      <w:r>
        <w:rPr>
          <w:rFonts w:ascii="Arial" w:hAnsi="Arial" w:cs="Arial"/>
          <w:b/>
        </w:rPr>
        <w:t xml:space="preserve">administer </w:t>
      </w:r>
      <w:r w:rsidR="00DF3CA9">
        <w:rPr>
          <w:rFonts w:ascii="Arial" w:hAnsi="Arial" w:cs="Arial"/>
          <w:b/>
        </w:rPr>
        <w:t>a</w:t>
      </w:r>
      <w:r w:rsidR="00DF3CA9" w:rsidRPr="00034B0D">
        <w:rPr>
          <w:rFonts w:ascii="Arial" w:hAnsi="Arial" w:cs="Arial"/>
          <w:b/>
        </w:rPr>
        <w:t xml:space="preserve"> </w:t>
      </w:r>
      <w:r w:rsidRPr="00034B0D">
        <w:rPr>
          <w:rFonts w:ascii="Arial" w:hAnsi="Arial" w:cs="Arial"/>
          <w:b/>
        </w:rPr>
        <w:t>sample survey every four years using a revised sample including both RNs</w:t>
      </w:r>
      <w:r>
        <w:rPr>
          <w:rFonts w:ascii="Arial" w:hAnsi="Arial" w:cs="Arial"/>
          <w:b/>
        </w:rPr>
        <w:t xml:space="preserve"> and NPs</w:t>
      </w:r>
    </w:p>
    <w:p w:rsidR="00520C0F" w:rsidRDefault="00520C0F" w:rsidP="00933668">
      <w:pPr>
        <w:tabs>
          <w:tab w:val="left" w:pos="1170"/>
        </w:tabs>
        <w:rPr>
          <w:rFonts w:ascii="Arial" w:hAnsi="Arial" w:cs="Arial"/>
        </w:rPr>
      </w:pPr>
    </w:p>
    <w:p w:rsidR="00520C0F" w:rsidRPr="00034B0D" w:rsidRDefault="00520C0F" w:rsidP="00933668">
      <w:pPr>
        <w:tabs>
          <w:tab w:val="left" w:pos="1170"/>
        </w:tabs>
        <w:rPr>
          <w:rFonts w:ascii="Arial" w:hAnsi="Arial" w:cs="Arial"/>
        </w:rPr>
      </w:pPr>
      <w:r w:rsidRPr="00034B0D">
        <w:rPr>
          <w:rFonts w:ascii="Arial" w:hAnsi="Arial" w:cs="Arial"/>
          <w:b/>
        </w:rPr>
        <w:t>Workgroup #1:</w:t>
      </w:r>
      <w:r>
        <w:rPr>
          <w:rFonts w:ascii="Arial" w:hAnsi="Arial" w:cs="Arial"/>
        </w:rPr>
        <w:t xml:space="preserve"> </w:t>
      </w:r>
      <w:r w:rsidRPr="00034B0D">
        <w:rPr>
          <w:rFonts w:ascii="Arial" w:hAnsi="Arial" w:cs="Arial"/>
        </w:rPr>
        <w:t xml:space="preserve">The first four action steps were </w:t>
      </w:r>
      <w:r>
        <w:rPr>
          <w:rFonts w:ascii="Arial" w:hAnsi="Arial" w:cs="Arial"/>
        </w:rPr>
        <w:t>combined</w:t>
      </w:r>
      <w:r w:rsidRPr="00034B0D">
        <w:rPr>
          <w:rFonts w:ascii="Arial" w:hAnsi="Arial" w:cs="Arial"/>
        </w:rPr>
        <w:t xml:space="preserve"> under one workgroup because the foundational work would be similar for each</w:t>
      </w:r>
      <w:r>
        <w:rPr>
          <w:rFonts w:ascii="Arial" w:hAnsi="Arial" w:cs="Arial"/>
        </w:rPr>
        <w:t>.</w:t>
      </w:r>
      <w:r w:rsidRPr="00034B0D">
        <w:rPr>
          <w:rFonts w:ascii="Arial" w:hAnsi="Arial" w:cs="Arial"/>
        </w:rPr>
        <w:t xml:space="preserve"> The national repository was seen as a place or organization</w:t>
      </w:r>
      <w:r>
        <w:rPr>
          <w:rFonts w:ascii="Arial" w:hAnsi="Arial" w:cs="Arial"/>
        </w:rPr>
        <w:t xml:space="preserve"> that would</w:t>
      </w:r>
      <w:r w:rsidRPr="00034B0D">
        <w:rPr>
          <w:rFonts w:ascii="Arial" w:hAnsi="Arial" w:cs="Arial"/>
        </w:rPr>
        <w:t xml:space="preserve"> serv</w:t>
      </w:r>
      <w:r>
        <w:rPr>
          <w:rFonts w:ascii="Arial" w:hAnsi="Arial" w:cs="Arial"/>
        </w:rPr>
        <w:t>e</w:t>
      </w:r>
      <w:r w:rsidRPr="00034B0D">
        <w:rPr>
          <w:rFonts w:ascii="Arial" w:hAnsi="Arial" w:cs="Arial"/>
        </w:rPr>
        <w:t xml:space="preserve"> as a clearinghouse providing workforce planners and researchers access to nursing workforce datasets. The identification of a nursing master file would make is possible to interface nurse licensees with large federal datasets such as the US Census to enhance knowledge of the nursing workforce. NCSBN national licensure data was identified as the most likely master file. Additionally there was interest in exploring other sources of a nursing master file (frame) that may be available in federal datasets.</w:t>
      </w:r>
      <w:r>
        <w:rPr>
          <w:rFonts w:ascii="Arial" w:hAnsi="Arial" w:cs="Arial"/>
        </w:rPr>
        <w:t xml:space="preserve"> </w:t>
      </w:r>
      <w:r w:rsidRPr="00034B0D">
        <w:rPr>
          <w:rFonts w:ascii="Arial" w:hAnsi="Arial" w:cs="Arial"/>
        </w:rPr>
        <w:t xml:space="preserve">These action steps reflect an overall theme of sharing and the commitment to remove barriers currently in place preventing data sharing. </w:t>
      </w:r>
    </w:p>
    <w:p w:rsidR="00520C0F" w:rsidRDefault="00520C0F" w:rsidP="00933668">
      <w:pPr>
        <w:tabs>
          <w:tab w:val="left" w:pos="1170"/>
        </w:tabs>
        <w:rPr>
          <w:rFonts w:ascii="Arial" w:hAnsi="Arial" w:cs="Arial"/>
        </w:rPr>
      </w:pPr>
      <w:r w:rsidRPr="00034B0D">
        <w:rPr>
          <w:rFonts w:ascii="Arial" w:hAnsi="Arial" w:cs="Arial"/>
        </w:rPr>
        <w:tab/>
      </w:r>
    </w:p>
    <w:p w:rsidR="00520C0F" w:rsidRPr="00034B0D" w:rsidRDefault="00520C0F" w:rsidP="00933668">
      <w:pPr>
        <w:tabs>
          <w:tab w:val="left" w:pos="1170"/>
        </w:tabs>
        <w:rPr>
          <w:rFonts w:ascii="Arial" w:hAnsi="Arial" w:cs="Arial"/>
        </w:rPr>
      </w:pPr>
      <w:r w:rsidRPr="00034B0D">
        <w:rPr>
          <w:rFonts w:ascii="Arial" w:hAnsi="Arial" w:cs="Arial"/>
          <w:b/>
        </w:rPr>
        <w:t>Workgroup #2:</w:t>
      </w:r>
      <w:r>
        <w:rPr>
          <w:rFonts w:ascii="Arial" w:hAnsi="Arial" w:cs="Arial"/>
        </w:rPr>
        <w:t xml:space="preserve"> </w:t>
      </w:r>
      <w:r w:rsidRPr="00034B0D">
        <w:rPr>
          <w:rFonts w:ascii="Arial" w:hAnsi="Arial" w:cs="Arial"/>
        </w:rPr>
        <w:t>The fifth action step</w:t>
      </w:r>
      <w:r>
        <w:rPr>
          <w:rFonts w:ascii="Arial" w:hAnsi="Arial" w:cs="Arial"/>
        </w:rPr>
        <w:t>, “</w:t>
      </w:r>
      <w:r w:rsidRPr="00854E12">
        <w:rPr>
          <w:rFonts w:ascii="Arial" w:hAnsi="Arial" w:cs="Arial"/>
        </w:rPr>
        <w:t>get the case for nursing workforce data to the right people,”</w:t>
      </w:r>
      <w:r>
        <w:rPr>
          <w:rFonts w:ascii="Arial" w:hAnsi="Arial" w:cs="Arial"/>
          <w:b/>
        </w:rPr>
        <w:t xml:space="preserve"> </w:t>
      </w:r>
      <w:r w:rsidRPr="00034B0D">
        <w:rPr>
          <w:rFonts w:ascii="Arial" w:hAnsi="Arial" w:cs="Arial"/>
        </w:rPr>
        <w:t>focused on the importance of communicating the case for accurate</w:t>
      </w:r>
      <w:r>
        <w:rPr>
          <w:rFonts w:ascii="Arial" w:hAnsi="Arial" w:cs="Arial"/>
        </w:rPr>
        <w:t>,</w:t>
      </w:r>
      <w:r w:rsidRPr="00034B0D">
        <w:rPr>
          <w:rFonts w:ascii="Arial" w:hAnsi="Arial" w:cs="Arial"/>
        </w:rPr>
        <w:t xml:space="preserve"> complete</w:t>
      </w:r>
      <w:r>
        <w:rPr>
          <w:rFonts w:ascii="Arial" w:hAnsi="Arial" w:cs="Arial"/>
        </w:rPr>
        <w:t>,</w:t>
      </w:r>
      <w:r w:rsidRPr="00034B0D">
        <w:rPr>
          <w:rFonts w:ascii="Arial" w:hAnsi="Arial" w:cs="Arial"/>
        </w:rPr>
        <w:t xml:space="preserve"> and reliable workforce data</w:t>
      </w:r>
      <w:r>
        <w:rPr>
          <w:rFonts w:ascii="Arial" w:hAnsi="Arial" w:cs="Arial"/>
        </w:rPr>
        <w:t>. The group</w:t>
      </w:r>
      <w:r w:rsidRPr="00034B0D">
        <w:rPr>
          <w:rFonts w:ascii="Arial" w:hAnsi="Arial" w:cs="Arial"/>
        </w:rPr>
        <w:t xml:space="preserve"> agreed that there is significant evidence supporting the importance of accessible and accurate workforce data</w:t>
      </w:r>
      <w:r>
        <w:rPr>
          <w:rFonts w:ascii="Arial" w:hAnsi="Arial" w:cs="Arial"/>
        </w:rPr>
        <w:t xml:space="preserve">—but that need </w:t>
      </w:r>
      <w:r w:rsidRPr="00034B0D">
        <w:rPr>
          <w:rFonts w:ascii="Arial" w:hAnsi="Arial" w:cs="Arial"/>
        </w:rPr>
        <w:t>is not communicated to policymakers in a meaningful way</w:t>
      </w:r>
      <w:r>
        <w:rPr>
          <w:rFonts w:ascii="Arial" w:hAnsi="Arial" w:cs="Arial"/>
        </w:rPr>
        <w:t>,</w:t>
      </w:r>
      <w:r w:rsidRPr="00034B0D">
        <w:rPr>
          <w:rFonts w:ascii="Arial" w:hAnsi="Arial" w:cs="Arial"/>
        </w:rPr>
        <w:t xml:space="preserve"> with stories and connections to the workplace and the worker.</w:t>
      </w:r>
      <w:r>
        <w:rPr>
          <w:rFonts w:ascii="Arial" w:hAnsi="Arial" w:cs="Arial"/>
        </w:rPr>
        <w:t xml:space="preserve"> </w:t>
      </w:r>
      <w:r w:rsidRPr="00034B0D">
        <w:rPr>
          <w:rFonts w:ascii="Arial" w:hAnsi="Arial" w:cs="Arial"/>
        </w:rPr>
        <w:t xml:space="preserve"> </w:t>
      </w:r>
    </w:p>
    <w:p w:rsidR="00520C0F" w:rsidRDefault="00520C0F" w:rsidP="00933668">
      <w:pPr>
        <w:tabs>
          <w:tab w:val="left" w:pos="1170"/>
        </w:tabs>
        <w:rPr>
          <w:rFonts w:ascii="Arial" w:hAnsi="Arial" w:cs="Arial"/>
        </w:rPr>
      </w:pPr>
      <w:r w:rsidRPr="00034B0D">
        <w:rPr>
          <w:rFonts w:ascii="Arial" w:hAnsi="Arial" w:cs="Arial"/>
        </w:rPr>
        <w:tab/>
      </w:r>
    </w:p>
    <w:p w:rsidR="00520C0F" w:rsidRPr="00666740" w:rsidRDefault="00520C0F" w:rsidP="00933668">
      <w:pPr>
        <w:tabs>
          <w:tab w:val="left" w:pos="1170"/>
        </w:tabs>
        <w:rPr>
          <w:rFonts w:ascii="Arial" w:hAnsi="Arial" w:cs="Arial"/>
        </w:rPr>
      </w:pPr>
      <w:r w:rsidRPr="00034B0D">
        <w:rPr>
          <w:rFonts w:ascii="Arial" w:hAnsi="Arial" w:cs="Arial"/>
          <w:b/>
        </w:rPr>
        <w:t>Workgroup #3:</w:t>
      </w:r>
      <w:r>
        <w:rPr>
          <w:rFonts w:ascii="Arial" w:hAnsi="Arial" w:cs="Arial"/>
        </w:rPr>
        <w:t xml:space="preserve"> A</w:t>
      </w:r>
      <w:r w:rsidRPr="00034B0D">
        <w:rPr>
          <w:rFonts w:ascii="Arial" w:hAnsi="Arial" w:cs="Arial"/>
        </w:rPr>
        <w:t xml:space="preserve">ction step </w:t>
      </w:r>
      <w:r>
        <w:rPr>
          <w:rFonts w:ascii="Arial" w:hAnsi="Arial" w:cs="Arial"/>
        </w:rPr>
        <w:t>6, “</w:t>
      </w:r>
      <w:r w:rsidRPr="00F95AF6">
        <w:rPr>
          <w:rFonts w:ascii="Arial" w:hAnsi="Arial" w:cs="Arial"/>
        </w:rPr>
        <w:t>increase advocacy of the nursing organizations working in collaboration with federal and state agencies for the most helpful/complete data</w:t>
      </w:r>
      <w:r>
        <w:rPr>
          <w:rFonts w:ascii="Arial" w:hAnsi="Arial" w:cs="Arial"/>
        </w:rPr>
        <w:t>,</w:t>
      </w:r>
      <w:r w:rsidRPr="00F95AF6">
        <w:rPr>
          <w:rFonts w:ascii="Arial" w:hAnsi="Arial" w:cs="Arial"/>
        </w:rPr>
        <w:t>”</w:t>
      </w:r>
      <w:r>
        <w:rPr>
          <w:rFonts w:ascii="Arial" w:hAnsi="Arial" w:cs="Arial"/>
        </w:rPr>
        <w:t xml:space="preserve"> </w:t>
      </w:r>
      <w:r w:rsidRPr="00034B0D">
        <w:rPr>
          <w:rFonts w:ascii="Arial" w:hAnsi="Arial" w:cs="Arial"/>
        </w:rPr>
        <w:t xml:space="preserve">emphasized </w:t>
      </w:r>
      <w:r>
        <w:rPr>
          <w:rFonts w:ascii="Arial" w:hAnsi="Arial" w:cs="Arial"/>
        </w:rPr>
        <w:lastRenderedPageBreak/>
        <w:t>the need for c</w:t>
      </w:r>
      <w:r w:rsidRPr="00034B0D">
        <w:rPr>
          <w:rFonts w:ascii="Arial" w:hAnsi="Arial" w:cs="Arial"/>
        </w:rPr>
        <w:t>ontinuing communication and collaboration between the nursing organizations and those designing and implementing workforce datasets at the federal level</w:t>
      </w:r>
      <w:r w:rsidRPr="00666740">
        <w:rPr>
          <w:rFonts w:ascii="Arial" w:hAnsi="Arial" w:cs="Arial"/>
        </w:rPr>
        <w:t xml:space="preserve">. Examples of essential actions include: </w:t>
      </w:r>
    </w:p>
    <w:p w:rsidR="00520C0F" w:rsidRPr="00666740" w:rsidRDefault="00520C0F" w:rsidP="00933668">
      <w:pPr>
        <w:pStyle w:val="ListParagraph"/>
        <w:numPr>
          <w:ilvl w:val="0"/>
          <w:numId w:val="18"/>
        </w:numPr>
        <w:tabs>
          <w:tab w:val="left" w:pos="1170"/>
        </w:tabs>
        <w:rPr>
          <w:rFonts w:ascii="Arial" w:hAnsi="Arial" w:cs="Arial"/>
        </w:rPr>
      </w:pPr>
      <w:r w:rsidRPr="00666740">
        <w:rPr>
          <w:rFonts w:ascii="Arial" w:hAnsi="Arial" w:cs="Arial"/>
        </w:rPr>
        <w:t>Raise awareness about the impact of “incident to” billing on availability of nurse practitioner data</w:t>
      </w:r>
    </w:p>
    <w:p w:rsidR="00520C0F" w:rsidRPr="00666740" w:rsidRDefault="00520C0F" w:rsidP="00933668">
      <w:pPr>
        <w:pStyle w:val="ListParagraph"/>
        <w:numPr>
          <w:ilvl w:val="0"/>
          <w:numId w:val="17"/>
        </w:numPr>
        <w:tabs>
          <w:tab w:val="left" w:pos="1170"/>
        </w:tabs>
        <w:rPr>
          <w:rFonts w:ascii="Arial" w:hAnsi="Arial" w:cs="Arial"/>
        </w:rPr>
      </w:pPr>
      <w:r w:rsidRPr="00666740">
        <w:rPr>
          <w:rFonts w:ascii="Arial" w:hAnsi="Arial" w:cs="Arial"/>
        </w:rPr>
        <w:t xml:space="preserve">Define clear, consistent identifiers for nurses’ roles </w:t>
      </w:r>
    </w:p>
    <w:p w:rsidR="00520C0F" w:rsidRPr="00666740" w:rsidRDefault="00520C0F" w:rsidP="00933668">
      <w:pPr>
        <w:pStyle w:val="ListParagraph"/>
        <w:numPr>
          <w:ilvl w:val="0"/>
          <w:numId w:val="17"/>
        </w:numPr>
        <w:tabs>
          <w:tab w:val="left" w:pos="1170"/>
        </w:tabs>
        <w:rPr>
          <w:rFonts w:ascii="Arial" w:hAnsi="Arial" w:cs="Arial"/>
        </w:rPr>
      </w:pPr>
      <w:r w:rsidRPr="00666740">
        <w:rPr>
          <w:rFonts w:ascii="Arial" w:hAnsi="Arial" w:cs="Arial"/>
        </w:rPr>
        <w:t xml:space="preserve">Work with the National Ambulatory Medical Care Survey to collect APRN data </w:t>
      </w:r>
    </w:p>
    <w:p w:rsidR="00520C0F" w:rsidRPr="00666740" w:rsidRDefault="00520C0F" w:rsidP="00933668">
      <w:pPr>
        <w:pStyle w:val="ListParagraph"/>
        <w:numPr>
          <w:ilvl w:val="0"/>
          <w:numId w:val="17"/>
        </w:numPr>
        <w:tabs>
          <w:tab w:val="left" w:pos="1170"/>
        </w:tabs>
        <w:rPr>
          <w:rFonts w:ascii="Arial" w:hAnsi="Arial" w:cs="Arial"/>
        </w:rPr>
      </w:pPr>
      <w:r w:rsidRPr="00666740">
        <w:rPr>
          <w:rFonts w:ascii="Arial" w:hAnsi="Arial" w:cs="Arial"/>
        </w:rPr>
        <w:t xml:space="preserve">Work with federal data collection agencies to identify “low-hanging fruit” (e.g., collecting nurses in the Baccalaureate and Beyond survey) </w:t>
      </w:r>
    </w:p>
    <w:p w:rsidR="00520C0F" w:rsidRPr="00666740" w:rsidRDefault="00520C0F" w:rsidP="00933668">
      <w:pPr>
        <w:pStyle w:val="ListParagraph"/>
        <w:numPr>
          <w:ilvl w:val="0"/>
          <w:numId w:val="17"/>
        </w:numPr>
        <w:tabs>
          <w:tab w:val="left" w:pos="1170"/>
        </w:tabs>
        <w:rPr>
          <w:rFonts w:ascii="Arial" w:hAnsi="Arial" w:cs="Arial"/>
        </w:rPr>
      </w:pPr>
      <w:r w:rsidRPr="00666740">
        <w:rPr>
          <w:rFonts w:ascii="Arial" w:hAnsi="Arial" w:cs="Arial"/>
        </w:rPr>
        <w:t>Begin a SOC (standard occupational classification) committee to address nursing workforce issues</w:t>
      </w:r>
    </w:p>
    <w:p w:rsidR="00520C0F" w:rsidRPr="00666740" w:rsidRDefault="00520C0F" w:rsidP="00933668">
      <w:pPr>
        <w:pStyle w:val="ListParagraph"/>
        <w:numPr>
          <w:ilvl w:val="0"/>
          <w:numId w:val="17"/>
        </w:numPr>
        <w:tabs>
          <w:tab w:val="left" w:pos="1170"/>
        </w:tabs>
        <w:rPr>
          <w:rFonts w:ascii="Arial" w:hAnsi="Arial" w:cs="Arial"/>
        </w:rPr>
      </w:pPr>
      <w:r w:rsidRPr="00666740">
        <w:rPr>
          <w:rFonts w:ascii="Arial" w:hAnsi="Arial" w:cs="Arial"/>
        </w:rPr>
        <w:t xml:space="preserve">Inform HRSA sample survey components </w:t>
      </w:r>
    </w:p>
    <w:p w:rsidR="00520C0F" w:rsidRDefault="00520C0F" w:rsidP="00933668">
      <w:pPr>
        <w:tabs>
          <w:tab w:val="left" w:pos="1170"/>
        </w:tabs>
        <w:rPr>
          <w:rFonts w:ascii="Arial" w:hAnsi="Arial" w:cs="Arial"/>
        </w:rPr>
      </w:pPr>
    </w:p>
    <w:p w:rsidR="00520C0F" w:rsidRPr="00034B0D" w:rsidRDefault="00520C0F" w:rsidP="00933668">
      <w:pPr>
        <w:tabs>
          <w:tab w:val="left" w:pos="1170"/>
        </w:tabs>
        <w:rPr>
          <w:rFonts w:ascii="Arial" w:hAnsi="Arial" w:cs="Arial"/>
        </w:rPr>
      </w:pPr>
      <w:r>
        <w:rPr>
          <w:rFonts w:ascii="Arial" w:hAnsi="Arial" w:cs="Arial"/>
        </w:rPr>
        <w:t>A</w:t>
      </w:r>
      <w:r w:rsidRPr="00034B0D">
        <w:rPr>
          <w:rFonts w:ascii="Arial" w:hAnsi="Arial" w:cs="Arial"/>
        </w:rPr>
        <w:t xml:space="preserve">n additional workgroup </w:t>
      </w:r>
      <w:r>
        <w:rPr>
          <w:rFonts w:ascii="Arial" w:hAnsi="Arial" w:cs="Arial"/>
        </w:rPr>
        <w:t xml:space="preserve">was not </w:t>
      </w:r>
      <w:r w:rsidRPr="00034B0D">
        <w:rPr>
          <w:rFonts w:ascii="Arial" w:hAnsi="Arial" w:cs="Arial"/>
        </w:rPr>
        <w:t>formed</w:t>
      </w:r>
      <w:r>
        <w:rPr>
          <w:rFonts w:ascii="Arial" w:hAnsi="Arial" w:cs="Arial"/>
        </w:rPr>
        <w:t xml:space="preserve"> for </w:t>
      </w:r>
      <w:r w:rsidRPr="00034B0D">
        <w:rPr>
          <w:rFonts w:ascii="Arial" w:hAnsi="Arial" w:cs="Arial"/>
        </w:rPr>
        <w:t>action step</w:t>
      </w:r>
      <w:r>
        <w:rPr>
          <w:rFonts w:ascii="Arial" w:hAnsi="Arial" w:cs="Arial"/>
        </w:rPr>
        <w:t xml:space="preserve"> 7, </w:t>
      </w:r>
      <w:r w:rsidRPr="00704417">
        <w:rPr>
          <w:rFonts w:ascii="Arial" w:hAnsi="Arial" w:cs="Arial"/>
        </w:rPr>
        <w:t>“HRSA will complete the sample survey every four years using a revised sample including both NPs and RNs”</w:t>
      </w:r>
      <w:r>
        <w:rPr>
          <w:rFonts w:ascii="Arial" w:hAnsi="Arial" w:cs="Arial"/>
        </w:rPr>
        <w:t xml:space="preserve">; in presenting </w:t>
      </w:r>
      <w:r w:rsidRPr="00034B0D">
        <w:rPr>
          <w:rFonts w:ascii="Arial" w:hAnsi="Arial" w:cs="Arial"/>
        </w:rPr>
        <w:t xml:space="preserve">the HRSA perspective </w:t>
      </w:r>
      <w:r>
        <w:rPr>
          <w:rFonts w:ascii="Arial" w:hAnsi="Arial" w:cs="Arial"/>
        </w:rPr>
        <w:t xml:space="preserve">earlier, </w:t>
      </w:r>
      <w:proofErr w:type="spellStart"/>
      <w:r w:rsidRPr="00034B0D">
        <w:rPr>
          <w:rFonts w:ascii="Arial" w:hAnsi="Arial" w:cs="Arial"/>
        </w:rPr>
        <w:t>Zangaro</w:t>
      </w:r>
      <w:proofErr w:type="spellEnd"/>
      <w:r w:rsidRPr="00034B0D">
        <w:rPr>
          <w:rFonts w:ascii="Arial" w:hAnsi="Arial" w:cs="Arial"/>
        </w:rPr>
        <w:t xml:space="preserve"> </w:t>
      </w:r>
      <w:r>
        <w:rPr>
          <w:rFonts w:ascii="Arial" w:hAnsi="Arial" w:cs="Arial"/>
        </w:rPr>
        <w:t>had said</w:t>
      </w:r>
      <w:r w:rsidRPr="00034B0D">
        <w:rPr>
          <w:rFonts w:ascii="Arial" w:hAnsi="Arial" w:cs="Arial"/>
        </w:rPr>
        <w:t xml:space="preserve"> that HRSA will be implementing the NSS for RNs and NPs every four years</w:t>
      </w:r>
      <w:r>
        <w:rPr>
          <w:rFonts w:ascii="Arial" w:hAnsi="Arial" w:cs="Arial"/>
        </w:rPr>
        <w:t>.</w:t>
      </w:r>
      <w:r w:rsidRPr="00034B0D">
        <w:rPr>
          <w:rFonts w:ascii="Arial" w:hAnsi="Arial" w:cs="Arial"/>
        </w:rPr>
        <w:t xml:space="preserve"> Although </w:t>
      </w:r>
      <w:r>
        <w:rPr>
          <w:rFonts w:ascii="Arial" w:hAnsi="Arial" w:cs="Arial"/>
        </w:rPr>
        <w:t xml:space="preserve">HRSA is </w:t>
      </w:r>
      <w:r w:rsidRPr="00034B0D">
        <w:rPr>
          <w:rFonts w:ascii="Arial" w:hAnsi="Arial" w:cs="Arial"/>
        </w:rPr>
        <w:t xml:space="preserve">not able to collect data </w:t>
      </w:r>
      <w:r>
        <w:rPr>
          <w:rFonts w:ascii="Arial" w:hAnsi="Arial" w:cs="Arial"/>
        </w:rPr>
        <w:t>more frequently</w:t>
      </w:r>
      <w:r w:rsidRPr="00034B0D">
        <w:rPr>
          <w:rFonts w:ascii="Arial" w:hAnsi="Arial" w:cs="Arial"/>
        </w:rPr>
        <w:t>,</w:t>
      </w:r>
      <w:r>
        <w:rPr>
          <w:rFonts w:ascii="Arial" w:hAnsi="Arial" w:cs="Arial"/>
        </w:rPr>
        <w:t xml:space="preserve"> as the IOM recommended,</w:t>
      </w:r>
      <w:r w:rsidRPr="00034B0D">
        <w:rPr>
          <w:rFonts w:ascii="Arial" w:hAnsi="Arial" w:cs="Arial"/>
        </w:rPr>
        <w:t xml:space="preserve"> </w:t>
      </w:r>
      <w:r>
        <w:rPr>
          <w:rFonts w:ascii="Arial" w:hAnsi="Arial" w:cs="Arial"/>
        </w:rPr>
        <w:t>it is</w:t>
      </w:r>
      <w:r w:rsidRPr="00034B0D">
        <w:rPr>
          <w:rFonts w:ascii="Arial" w:hAnsi="Arial" w:cs="Arial"/>
        </w:rPr>
        <w:t xml:space="preserve"> committed to collaborating with nursing organizations in development, implementation, and analysis of the NSS</w:t>
      </w:r>
      <w:r>
        <w:rPr>
          <w:rFonts w:ascii="Arial" w:hAnsi="Arial" w:cs="Arial"/>
        </w:rPr>
        <w:t>RN</w:t>
      </w:r>
      <w:r w:rsidRPr="00034B0D">
        <w:rPr>
          <w:rFonts w:ascii="Arial" w:hAnsi="Arial" w:cs="Arial"/>
        </w:rPr>
        <w:t xml:space="preserve"> and to encouraging the use of the MDS.</w:t>
      </w:r>
      <w:r>
        <w:rPr>
          <w:rFonts w:ascii="Arial" w:hAnsi="Arial" w:cs="Arial"/>
        </w:rPr>
        <w:t xml:space="preserve"> </w:t>
      </w:r>
    </w:p>
    <w:p w:rsidR="00520C0F" w:rsidRDefault="00520C0F" w:rsidP="00933668">
      <w:pPr>
        <w:tabs>
          <w:tab w:val="left" w:pos="1170"/>
        </w:tabs>
        <w:rPr>
          <w:rFonts w:ascii="Arial" w:hAnsi="Arial" w:cs="Arial"/>
        </w:rPr>
      </w:pPr>
      <w:r w:rsidRPr="00034B0D">
        <w:rPr>
          <w:rFonts w:ascii="Arial" w:hAnsi="Arial" w:cs="Arial"/>
        </w:rPr>
        <w:tab/>
      </w:r>
    </w:p>
    <w:p w:rsidR="00520C0F" w:rsidRPr="00034B0D" w:rsidRDefault="00520C0F" w:rsidP="00933668">
      <w:pPr>
        <w:tabs>
          <w:tab w:val="left" w:pos="1170"/>
        </w:tabs>
        <w:rPr>
          <w:rFonts w:ascii="Arial" w:hAnsi="Arial" w:cs="Arial"/>
          <w:b/>
        </w:rPr>
      </w:pPr>
      <w:r w:rsidRPr="00034B0D">
        <w:rPr>
          <w:rFonts w:ascii="Arial" w:hAnsi="Arial" w:cs="Arial"/>
        </w:rPr>
        <w:t xml:space="preserve">Participants identified key members and </w:t>
      </w:r>
      <w:r>
        <w:rPr>
          <w:rFonts w:ascii="Arial" w:hAnsi="Arial" w:cs="Arial"/>
        </w:rPr>
        <w:t>designated someone to</w:t>
      </w:r>
      <w:r w:rsidRPr="00034B0D">
        <w:rPr>
          <w:rFonts w:ascii="Arial" w:hAnsi="Arial" w:cs="Arial"/>
        </w:rPr>
        <w:t xml:space="preserve"> coordinat</w:t>
      </w:r>
      <w:r>
        <w:rPr>
          <w:rFonts w:ascii="Arial" w:hAnsi="Arial" w:cs="Arial"/>
        </w:rPr>
        <w:t>e</w:t>
      </w:r>
      <w:r w:rsidRPr="00034B0D">
        <w:rPr>
          <w:rFonts w:ascii="Arial" w:hAnsi="Arial" w:cs="Arial"/>
        </w:rPr>
        <w:t xml:space="preserve"> the first meeting for each workgroup.</w:t>
      </w:r>
      <w:r>
        <w:rPr>
          <w:rFonts w:ascii="Arial" w:hAnsi="Arial" w:cs="Arial"/>
        </w:rPr>
        <w:t xml:space="preserve"> </w:t>
      </w:r>
      <w:r w:rsidRPr="00034B0D">
        <w:rPr>
          <w:rFonts w:ascii="Arial" w:hAnsi="Arial" w:cs="Arial"/>
        </w:rPr>
        <w:t>All three workgroups agreed to meet initially by phone in July to begin their work.</w:t>
      </w:r>
      <w:r>
        <w:rPr>
          <w:rFonts w:ascii="Arial" w:hAnsi="Arial" w:cs="Arial"/>
        </w:rPr>
        <w:t xml:space="preserve">  </w:t>
      </w:r>
    </w:p>
    <w:p w:rsidR="00520C0F" w:rsidRPr="001833CA" w:rsidRDefault="00520C0F" w:rsidP="00933668">
      <w:pPr>
        <w:tabs>
          <w:tab w:val="left" w:pos="1170"/>
        </w:tabs>
        <w:rPr>
          <w:rFonts w:ascii="Arial" w:hAnsi="Arial" w:cs="Arial"/>
        </w:rPr>
      </w:pPr>
    </w:p>
    <w:p w:rsidR="00520C0F" w:rsidRDefault="00520C0F" w:rsidP="00933668">
      <w:pPr>
        <w:tabs>
          <w:tab w:val="left" w:pos="1170"/>
        </w:tabs>
        <w:rPr>
          <w:rFonts w:ascii="Arial" w:hAnsi="Arial" w:cs="Arial"/>
          <w:sz w:val="28"/>
          <w:szCs w:val="28"/>
          <w:u w:val="single"/>
        </w:rPr>
      </w:pPr>
      <w:r>
        <w:rPr>
          <w:rFonts w:ascii="Arial" w:hAnsi="Arial" w:cs="Arial"/>
          <w:sz w:val="28"/>
          <w:szCs w:val="28"/>
          <w:u w:val="single"/>
        </w:rPr>
        <w:br w:type="page"/>
      </w:r>
    </w:p>
    <w:p w:rsidR="00520C0F" w:rsidRPr="008143DE" w:rsidRDefault="00520C0F" w:rsidP="00933668">
      <w:pPr>
        <w:tabs>
          <w:tab w:val="left" w:pos="1170"/>
        </w:tabs>
        <w:jc w:val="center"/>
        <w:rPr>
          <w:rFonts w:ascii="Arial Bold" w:hAnsi="Arial Bold" w:cs="Arial"/>
          <w:b/>
          <w:smallCaps/>
          <w:sz w:val="28"/>
          <w:szCs w:val="28"/>
          <w:u w:val="single"/>
        </w:rPr>
      </w:pPr>
      <w:r>
        <w:rPr>
          <w:rFonts w:ascii="Arial Bold" w:hAnsi="Arial Bold" w:cs="Arial"/>
          <w:b/>
          <w:smallCaps/>
          <w:sz w:val="28"/>
          <w:szCs w:val="28"/>
          <w:u w:val="single"/>
        </w:rPr>
        <w:lastRenderedPageBreak/>
        <w:t xml:space="preserve">Summary </w:t>
      </w:r>
      <w:r w:rsidRPr="008143DE">
        <w:rPr>
          <w:rFonts w:ascii="Arial Bold" w:hAnsi="Arial Bold" w:cs="Arial"/>
          <w:b/>
          <w:smallCaps/>
          <w:sz w:val="28"/>
          <w:szCs w:val="28"/>
          <w:u w:val="single"/>
        </w:rPr>
        <w:t>Appendix 1: Table Work</w:t>
      </w:r>
    </w:p>
    <w:p w:rsidR="00520C0F" w:rsidRDefault="00520C0F" w:rsidP="00933668">
      <w:pPr>
        <w:tabs>
          <w:tab w:val="left" w:pos="1170"/>
        </w:tabs>
        <w:jc w:val="center"/>
        <w:rPr>
          <w:rFonts w:ascii="Times New Roman" w:hAnsi="Times New Roman" w:cs="Times New Roman"/>
          <w:b/>
          <w:sz w:val="24"/>
          <w:szCs w:val="24"/>
          <w:u w:val="single"/>
        </w:rPr>
      </w:pPr>
    </w:p>
    <w:p w:rsidR="00520C0F" w:rsidRPr="008C1612" w:rsidRDefault="00520C0F" w:rsidP="00933668">
      <w:pPr>
        <w:tabs>
          <w:tab w:val="left" w:pos="1170"/>
        </w:tabs>
        <w:jc w:val="center"/>
        <w:rPr>
          <w:rFonts w:ascii="Arial" w:hAnsi="Arial" w:cs="Arial"/>
          <w:b/>
          <w:sz w:val="28"/>
          <w:szCs w:val="24"/>
        </w:rPr>
      </w:pPr>
      <w:r w:rsidRPr="008C1612">
        <w:rPr>
          <w:rFonts w:ascii="Arial" w:hAnsi="Arial" w:cs="Arial"/>
          <w:b/>
          <w:sz w:val="28"/>
          <w:szCs w:val="24"/>
        </w:rPr>
        <w:t>Table Work: “Demand”</w:t>
      </w:r>
    </w:p>
    <w:tbl>
      <w:tblPr>
        <w:tblStyle w:val="TableGrid"/>
        <w:tblW w:w="9468" w:type="dxa"/>
        <w:tblLayout w:type="fixed"/>
        <w:tblLook w:val="0600" w:firstRow="0" w:lastRow="0" w:firstColumn="0" w:lastColumn="0" w:noHBand="1" w:noVBand="1"/>
      </w:tblPr>
      <w:tblGrid>
        <w:gridCol w:w="4530"/>
        <w:gridCol w:w="4938"/>
      </w:tblGrid>
      <w:tr w:rsidR="00520C0F" w:rsidRPr="009377BA" w:rsidTr="00744201">
        <w:trPr>
          <w:trHeight w:val="322"/>
        </w:trPr>
        <w:tc>
          <w:tcPr>
            <w:tcW w:w="4530" w:type="dxa"/>
          </w:tcPr>
          <w:p w:rsidR="00520C0F" w:rsidRPr="009377BA" w:rsidRDefault="00520C0F" w:rsidP="00933668">
            <w:pPr>
              <w:widowControl w:val="0"/>
              <w:tabs>
                <w:tab w:val="left" w:pos="1170"/>
              </w:tabs>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938" w:type="dxa"/>
            <w:tcBorders>
              <w:top w:val="single" w:sz="4" w:space="0" w:color="auto"/>
            </w:tcBorders>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Demand</w:t>
            </w:r>
          </w:p>
        </w:tc>
      </w:tr>
      <w:tr w:rsidR="00520C0F" w:rsidRPr="008C1612" w:rsidTr="00744201">
        <w:trPr>
          <w:trHeight w:val="2420"/>
        </w:trPr>
        <w:tc>
          <w:tcPr>
            <w:tcW w:w="4530" w:type="dxa"/>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What data are being collected and is available for nursing workforce planning?</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w:t>
            </w:r>
          </w:p>
        </w:tc>
        <w:tc>
          <w:tcPr>
            <w:tcW w:w="4938" w:type="dxa"/>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BLS - Bureau of Labor Statistics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NAMCS - National Ambulatory Medical Care Survey</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HRSA nursing projections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MDS – minimum data set - 15 states collect demand data (baseline data)</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NHIS – National Health Interview Survey</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Online “help wanted” (Burning Glass technologies)</w:t>
            </w:r>
          </w:p>
        </w:tc>
      </w:tr>
      <w:tr w:rsidR="00520C0F" w:rsidRPr="008C1612" w:rsidTr="00744201">
        <w:trPr>
          <w:trHeight w:val="1698"/>
        </w:trPr>
        <w:tc>
          <w:tcPr>
            <w:tcW w:w="4530" w:type="dxa"/>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What data are missing or </w:t>
            </w:r>
            <w:r w:rsidRPr="008C1612">
              <w:rPr>
                <w:rFonts w:ascii="Arial" w:eastAsia="Times New Roman" w:hAnsi="Arial" w:cs="Arial"/>
                <w:sz w:val="20"/>
                <w:szCs w:val="20"/>
                <w:shd w:val="clear" w:color="auto" w:fill="F3F3F3"/>
              </w:rPr>
              <w:t xml:space="preserve">unavailable </w:t>
            </w:r>
            <w:r w:rsidRPr="008C1612">
              <w:rPr>
                <w:rFonts w:ascii="Arial" w:eastAsia="Times New Roman" w:hAnsi="Arial" w:cs="Arial"/>
                <w:sz w:val="20"/>
                <w:szCs w:val="20"/>
              </w:rPr>
              <w:t>for workforce planners?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w:t>
            </w:r>
          </w:p>
        </w:tc>
        <w:tc>
          <w:tcPr>
            <w:tcW w:w="4938" w:type="dxa"/>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Diversity (IOM Progress)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Disaggregation of vacancy rates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Data sorted to roles (in-patient/out-patient)</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Data missing to patient outcomes (patient satisfaction)</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Tracking when RNs change roles </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No data connection to quality outcomes</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HR needs to be part of senior planning</w:t>
            </w:r>
          </w:p>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Online “help wanted” - not useful</w:t>
            </w:r>
          </w:p>
          <w:p w:rsidR="00520C0F" w:rsidRPr="008C1612" w:rsidRDefault="00520C0F" w:rsidP="00933668">
            <w:pPr>
              <w:widowControl w:val="0"/>
              <w:tabs>
                <w:tab w:val="left" w:pos="1170"/>
              </w:tabs>
              <w:rPr>
                <w:rFonts w:ascii="Arial" w:hAnsi="Arial" w:cs="Arial"/>
                <w:sz w:val="20"/>
                <w:szCs w:val="20"/>
              </w:rPr>
            </w:pPr>
          </w:p>
        </w:tc>
      </w:tr>
      <w:tr w:rsidR="00520C0F" w:rsidRPr="008C1612" w:rsidTr="00744201">
        <w:trPr>
          <w:trHeight w:val="1698"/>
        </w:trPr>
        <w:tc>
          <w:tcPr>
            <w:tcW w:w="4530" w:type="dxa"/>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What are the barriers to full and accurate data available and accessible?</w:t>
            </w:r>
          </w:p>
        </w:tc>
        <w:tc>
          <w:tcPr>
            <w:tcW w:w="4938" w:type="dxa"/>
            <w:tcBorders>
              <w:bottom w:val="single" w:sz="4" w:space="0" w:color="auto"/>
            </w:tcBorders>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 xml:space="preserve"> Institutional  data are proprietary</w:t>
            </w:r>
          </w:p>
          <w:p w:rsidR="00520C0F" w:rsidRPr="008C1612" w:rsidRDefault="00520C0F" w:rsidP="00933668">
            <w:pPr>
              <w:widowControl w:val="0"/>
              <w:tabs>
                <w:tab w:val="left" w:pos="1170"/>
              </w:tabs>
              <w:rPr>
                <w:rFonts w:ascii="Arial" w:hAnsi="Arial" w:cs="Arial"/>
                <w:sz w:val="20"/>
                <w:szCs w:val="20"/>
              </w:rPr>
            </w:pPr>
          </w:p>
        </w:tc>
      </w:tr>
    </w:tbl>
    <w:p w:rsidR="00520C0F" w:rsidRPr="009377BA" w:rsidRDefault="00520C0F" w:rsidP="00933668">
      <w:pPr>
        <w:widowControl w:val="0"/>
        <w:tabs>
          <w:tab w:val="left" w:pos="1170"/>
        </w:tabs>
        <w:rPr>
          <w:rFonts w:ascii="Times New Roman" w:hAnsi="Times New Roman" w:cs="Times New Roman"/>
          <w:sz w:val="20"/>
          <w:szCs w:val="20"/>
        </w:rPr>
      </w:pPr>
    </w:p>
    <w:p w:rsidR="00520C0F" w:rsidRPr="009377BA"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r>
        <w:rPr>
          <w:rFonts w:ascii="Times New Roman" w:hAnsi="Times New Roman" w:cs="Times New Roman"/>
          <w:sz w:val="20"/>
          <w:szCs w:val="20"/>
        </w:rPr>
        <w:br w:type="page"/>
      </w:r>
    </w:p>
    <w:p w:rsidR="00520C0F" w:rsidRDefault="00520C0F" w:rsidP="00933668">
      <w:pPr>
        <w:widowControl w:val="0"/>
        <w:tabs>
          <w:tab w:val="left" w:pos="1170"/>
        </w:tabs>
        <w:rPr>
          <w:rFonts w:ascii="Times New Roman" w:hAnsi="Times New Roman" w:cs="Times New Roman"/>
          <w:sz w:val="20"/>
          <w:szCs w:val="20"/>
        </w:rPr>
      </w:pPr>
    </w:p>
    <w:p w:rsidR="00520C0F" w:rsidRDefault="00520C0F" w:rsidP="00933668">
      <w:pPr>
        <w:widowControl w:val="0"/>
        <w:tabs>
          <w:tab w:val="left" w:pos="1170"/>
        </w:tabs>
        <w:rPr>
          <w:rFonts w:ascii="Times New Roman" w:hAnsi="Times New Roman" w:cs="Times New Roman"/>
          <w:sz w:val="20"/>
          <w:szCs w:val="20"/>
        </w:rPr>
      </w:pPr>
    </w:p>
    <w:p w:rsidR="00520C0F" w:rsidRPr="008C1612" w:rsidRDefault="00520C0F" w:rsidP="00933668">
      <w:pPr>
        <w:tabs>
          <w:tab w:val="left" w:pos="1170"/>
        </w:tabs>
        <w:jc w:val="center"/>
        <w:rPr>
          <w:rFonts w:ascii="Arial" w:hAnsi="Arial" w:cs="Arial"/>
          <w:b/>
          <w:sz w:val="28"/>
          <w:szCs w:val="24"/>
        </w:rPr>
      </w:pPr>
      <w:r w:rsidRPr="008C1612">
        <w:rPr>
          <w:rFonts w:ascii="Arial" w:hAnsi="Arial" w:cs="Arial"/>
          <w:b/>
          <w:sz w:val="28"/>
          <w:szCs w:val="24"/>
        </w:rPr>
        <w:t>Table Work: “Supply”</w:t>
      </w:r>
    </w:p>
    <w:tbl>
      <w:tblPr>
        <w:tblStyle w:val="4"/>
        <w:tblW w:w="8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24"/>
        <w:gridCol w:w="5676"/>
      </w:tblGrid>
      <w:tr w:rsidR="00520C0F" w:rsidRPr="009377BA" w:rsidTr="00744201">
        <w:trPr>
          <w:trHeight w:val="420"/>
        </w:trPr>
        <w:tc>
          <w:tcPr>
            <w:tcW w:w="25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C0F" w:rsidRPr="009377BA" w:rsidRDefault="00520C0F" w:rsidP="00933668">
            <w:pPr>
              <w:widowControl w:val="0"/>
              <w:tabs>
                <w:tab w:val="left" w:pos="1170"/>
              </w:tabs>
              <w:spacing w:line="240" w:lineRule="auto"/>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67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widowControl w:val="0"/>
              <w:tabs>
                <w:tab w:val="left" w:pos="1170"/>
              </w:tabs>
              <w:spacing w:line="240" w:lineRule="auto"/>
              <w:rPr>
                <w:rFonts w:ascii="Arial" w:hAnsi="Arial" w:cs="Arial"/>
                <w:sz w:val="20"/>
                <w:szCs w:val="20"/>
              </w:rPr>
            </w:pPr>
            <w:r w:rsidRPr="008C1612">
              <w:rPr>
                <w:rFonts w:ascii="Arial" w:eastAsia="Times New Roman" w:hAnsi="Arial" w:cs="Arial"/>
                <w:sz w:val="20"/>
                <w:szCs w:val="20"/>
              </w:rPr>
              <w:t>Supply</w:t>
            </w:r>
          </w:p>
        </w:tc>
      </w:tr>
      <w:tr w:rsidR="00520C0F" w:rsidRPr="00266D0A" w:rsidTr="00744201">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What data are being collected and is available for nursing workforce planning?</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 xml:space="preserve"> </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 xml:space="preserve"> </w:t>
            </w:r>
          </w:p>
        </w:tc>
        <w:tc>
          <w:tcPr>
            <w:tcW w:w="5676" w:type="dxa"/>
            <w:tcBorders>
              <w:bottom w:val="single" w:sz="8" w:space="0" w:color="000000"/>
              <w:right w:val="single" w:sz="8" w:space="0" w:color="000000"/>
            </w:tcBorders>
            <w:tcMar>
              <w:top w:w="100" w:type="dxa"/>
              <w:left w:w="100" w:type="dxa"/>
              <w:bottom w:w="100" w:type="dxa"/>
              <w:right w:w="100" w:type="dxa"/>
            </w:tcMar>
          </w:tcPr>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NSSRN -National Sample Survey RN</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NCSBN National Nursing Workforce Survey - RN and LPN; NURSYSS - RN and APRN</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ACS -American Community Survey</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CPS -Current Population Survey</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Bureau of Labor Statistics (Occupational Employment Statistics)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NPI – National Provider Identifier</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NHIS – National Health Interview Survey</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NCSBN (National Council of State Boards of Nursing): NCLEX applicants and results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State boards of nursing</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Nursing workforce centers (MDS)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 xml:space="preserve">American Hospital Association </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AANP Sample Survey</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AACN Graduation and Enrollment data</w:t>
            </w:r>
          </w:p>
        </w:tc>
      </w:tr>
      <w:tr w:rsidR="00520C0F" w:rsidRPr="00266D0A" w:rsidTr="00744201">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 xml:space="preserve">What data are missing or unavailable for workforce planners? </w:t>
            </w:r>
          </w:p>
        </w:tc>
        <w:tc>
          <w:tcPr>
            <w:tcW w:w="5676" w:type="dxa"/>
            <w:tcBorders>
              <w:bottom w:val="single" w:sz="8" w:space="0" w:color="000000"/>
              <w:right w:val="single" w:sz="8" w:space="0" w:color="000000"/>
            </w:tcBorders>
            <w:tcMar>
              <w:top w:w="100" w:type="dxa"/>
              <w:left w:w="100" w:type="dxa"/>
              <w:bottom w:w="100" w:type="dxa"/>
              <w:right w:w="100" w:type="dxa"/>
            </w:tcMar>
          </w:tcPr>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Diversity (IOM Progress)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Restricted use policies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MDS data from 25 states</w:t>
            </w:r>
          </w:p>
          <w:p w:rsidR="00520C0F" w:rsidRPr="00266D0A" w:rsidRDefault="00520C0F" w:rsidP="00933668">
            <w:pPr>
              <w:widowControl w:val="0"/>
              <w:tabs>
                <w:tab w:val="left" w:pos="1170"/>
              </w:tabs>
              <w:spacing w:line="240" w:lineRule="auto"/>
              <w:rPr>
                <w:rFonts w:ascii="Arial" w:hAnsi="Arial" w:cs="Arial"/>
                <w:sz w:val="20"/>
                <w:szCs w:val="20"/>
              </w:rPr>
            </w:pPr>
            <w:proofErr w:type="spellStart"/>
            <w:r w:rsidRPr="00266D0A">
              <w:rPr>
                <w:rFonts w:ascii="Arial" w:eastAsia="Times New Roman" w:hAnsi="Arial" w:cs="Arial"/>
                <w:sz w:val="20"/>
                <w:szCs w:val="20"/>
              </w:rPr>
              <w:t>Substate</w:t>
            </w:r>
            <w:proofErr w:type="spellEnd"/>
            <w:r w:rsidRPr="00266D0A">
              <w:rPr>
                <w:rFonts w:ascii="Arial" w:eastAsia="Times New Roman" w:hAnsi="Arial" w:cs="Arial"/>
                <w:sz w:val="20"/>
                <w:szCs w:val="20"/>
              </w:rPr>
              <w:t xml:space="preserve"> levels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RNs changing roles/settings/states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Clinical areas of work</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Longitudinal follow up of grads</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Projections of future supply</w:t>
            </w:r>
          </w:p>
          <w:p w:rsidR="00520C0F" w:rsidRPr="00266D0A" w:rsidRDefault="00520C0F" w:rsidP="00933668">
            <w:pPr>
              <w:widowControl w:val="0"/>
              <w:tabs>
                <w:tab w:val="left" w:pos="1170"/>
              </w:tabs>
              <w:spacing w:line="240" w:lineRule="auto"/>
              <w:rPr>
                <w:rFonts w:ascii="Arial" w:hAnsi="Arial" w:cs="Arial"/>
                <w:sz w:val="20"/>
                <w:szCs w:val="20"/>
              </w:rPr>
            </w:pPr>
            <w:r w:rsidRPr="00266D0A">
              <w:rPr>
                <w:rFonts w:ascii="Arial" w:eastAsia="Times New Roman" w:hAnsi="Arial" w:cs="Arial"/>
                <w:sz w:val="20"/>
                <w:szCs w:val="20"/>
              </w:rPr>
              <w:t>BLS turnover data by industry - small samples</w:t>
            </w:r>
          </w:p>
        </w:tc>
      </w:tr>
      <w:tr w:rsidR="00520C0F" w:rsidRPr="00076E99" w:rsidTr="00744201">
        <w:tc>
          <w:tcPr>
            <w:tcW w:w="252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What are the barriers to full and accurate data available and accessible?</w:t>
            </w:r>
          </w:p>
        </w:tc>
        <w:tc>
          <w:tcPr>
            <w:tcW w:w="5676" w:type="dxa"/>
            <w:tcBorders>
              <w:bottom w:val="single" w:sz="8" w:space="0" w:color="000000"/>
              <w:right w:val="single" w:sz="8" w:space="0" w:color="000000"/>
            </w:tcBorders>
            <w:tcMar>
              <w:top w:w="100" w:type="dxa"/>
              <w:left w:w="100" w:type="dxa"/>
              <w:bottom w:w="100" w:type="dxa"/>
              <w:right w:w="100" w:type="dxa"/>
            </w:tcMar>
          </w:tcPr>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Sharing data</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ACS and CPS are not RN specific surveys</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State-level estimates</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 xml:space="preserve">Longitudinal analysis </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Resources (staffing and other)</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Those opposed to ACS</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Privacy issues</w:t>
            </w:r>
          </w:p>
          <w:p w:rsidR="00520C0F" w:rsidRPr="00076E99" w:rsidRDefault="00520C0F" w:rsidP="00933668">
            <w:pPr>
              <w:widowControl w:val="0"/>
              <w:tabs>
                <w:tab w:val="left" w:pos="1170"/>
              </w:tabs>
              <w:spacing w:line="240" w:lineRule="auto"/>
              <w:rPr>
                <w:rFonts w:ascii="Arial" w:hAnsi="Arial" w:cs="Arial"/>
                <w:sz w:val="20"/>
                <w:szCs w:val="20"/>
              </w:rPr>
            </w:pPr>
            <w:r w:rsidRPr="00076E99">
              <w:rPr>
                <w:rFonts w:ascii="Arial" w:eastAsia="Times New Roman" w:hAnsi="Arial" w:cs="Arial"/>
                <w:sz w:val="20"/>
                <w:szCs w:val="20"/>
              </w:rPr>
              <w:t>State level rules/requirements/laws</w:t>
            </w:r>
          </w:p>
        </w:tc>
      </w:tr>
    </w:tbl>
    <w:p w:rsidR="00520C0F" w:rsidRPr="009377BA"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r>
        <w:rPr>
          <w:rFonts w:ascii="Times New Roman" w:hAnsi="Times New Roman" w:cs="Times New Roman"/>
          <w:sz w:val="20"/>
          <w:szCs w:val="20"/>
        </w:rPr>
        <w:br w:type="page"/>
      </w:r>
    </w:p>
    <w:p w:rsidR="00520C0F" w:rsidRDefault="00520C0F" w:rsidP="00933668">
      <w:pPr>
        <w:tabs>
          <w:tab w:val="left" w:pos="1170"/>
        </w:tabs>
        <w:rPr>
          <w:rFonts w:ascii="Times New Roman" w:hAnsi="Times New Roman" w:cs="Times New Roman"/>
          <w:sz w:val="20"/>
          <w:szCs w:val="20"/>
        </w:rPr>
      </w:pPr>
    </w:p>
    <w:p w:rsidR="00520C0F" w:rsidRPr="008C1612" w:rsidRDefault="00520C0F" w:rsidP="00933668">
      <w:pPr>
        <w:tabs>
          <w:tab w:val="left" w:pos="1170"/>
        </w:tabs>
        <w:jc w:val="center"/>
        <w:rPr>
          <w:rFonts w:ascii="Arial" w:hAnsi="Arial" w:cs="Arial"/>
          <w:b/>
          <w:sz w:val="28"/>
          <w:szCs w:val="24"/>
        </w:rPr>
      </w:pPr>
      <w:r w:rsidRPr="008C1612">
        <w:rPr>
          <w:rFonts w:ascii="Arial" w:hAnsi="Arial" w:cs="Arial"/>
          <w:b/>
          <w:sz w:val="28"/>
          <w:szCs w:val="24"/>
        </w:rPr>
        <w:t>Table Work: “Education”</w:t>
      </w:r>
    </w:p>
    <w:tbl>
      <w:tblPr>
        <w:tblStyle w:val="3"/>
        <w:tblW w:w="86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87"/>
        <w:gridCol w:w="5863"/>
      </w:tblGrid>
      <w:tr w:rsidR="00520C0F" w:rsidRPr="009377BA" w:rsidTr="00744201">
        <w:tc>
          <w:tcPr>
            <w:tcW w:w="2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C0F" w:rsidRPr="009377BA" w:rsidRDefault="00520C0F" w:rsidP="00933668">
            <w:pPr>
              <w:tabs>
                <w:tab w:val="left" w:pos="1170"/>
              </w:tabs>
              <w:ind w:right="-60"/>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586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tabs>
                <w:tab w:val="left" w:pos="1170"/>
              </w:tabs>
              <w:ind w:right="350"/>
              <w:rPr>
                <w:rFonts w:ascii="Arial" w:hAnsi="Arial" w:cs="Arial"/>
                <w:sz w:val="20"/>
                <w:szCs w:val="20"/>
              </w:rPr>
            </w:pPr>
            <w:r w:rsidRPr="008C1612">
              <w:rPr>
                <w:rFonts w:ascii="Arial" w:eastAsia="Times New Roman" w:hAnsi="Arial" w:cs="Arial"/>
                <w:sz w:val="20"/>
                <w:szCs w:val="20"/>
              </w:rPr>
              <w:t>Education</w:t>
            </w:r>
          </w:p>
        </w:tc>
      </w:tr>
      <w:tr w:rsidR="00520C0F" w:rsidRPr="00E74060" w:rsidTr="00744201">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What data are being collected and is available for nursing workforce planning?</w:t>
            </w:r>
          </w:p>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 xml:space="preserve"> </w:t>
            </w:r>
          </w:p>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 xml:space="preserve"> </w:t>
            </w:r>
          </w:p>
        </w:tc>
        <w:tc>
          <w:tcPr>
            <w:tcW w:w="5863" w:type="dxa"/>
            <w:tcBorders>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IPEDS - Integrated Postsecondary Education Data System</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AACN - American Association of Colleges of Nursing (member and non-member survey respondents)</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NLN - National League for Nursing</w:t>
            </w:r>
          </w:p>
          <w:p w:rsidR="00520C0F" w:rsidRPr="00E74060" w:rsidRDefault="00520C0F" w:rsidP="00933668">
            <w:pPr>
              <w:tabs>
                <w:tab w:val="left" w:pos="1170"/>
              </w:tabs>
              <w:ind w:right="350"/>
              <w:rPr>
                <w:rFonts w:ascii="Arial" w:eastAsia="Times New Roman" w:hAnsi="Arial" w:cs="Arial"/>
                <w:sz w:val="20"/>
                <w:szCs w:val="20"/>
              </w:rPr>
            </w:pPr>
            <w:r w:rsidRPr="00E74060">
              <w:rPr>
                <w:rFonts w:ascii="Arial" w:eastAsia="Times New Roman" w:hAnsi="Arial" w:cs="Arial"/>
                <w:sz w:val="20"/>
                <w:szCs w:val="20"/>
              </w:rPr>
              <w:t>ACEN – Accreditation Commission for Education in Nursing</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 xml:space="preserve">CCNE – Commission on Collegiate Nursing Education </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MDS - 24 states</w:t>
            </w:r>
          </w:p>
        </w:tc>
      </w:tr>
      <w:tr w:rsidR="00520C0F" w:rsidRPr="00E74060" w:rsidTr="00744201">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What data are missing or unavailable for workforce planners?</w:t>
            </w:r>
          </w:p>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 xml:space="preserve"> </w:t>
            </w:r>
          </w:p>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 xml:space="preserve"> </w:t>
            </w:r>
          </w:p>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 xml:space="preserve"> </w:t>
            </w:r>
          </w:p>
        </w:tc>
        <w:tc>
          <w:tcPr>
            <w:tcW w:w="5863" w:type="dxa"/>
            <w:tcBorders>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widowControl w:val="0"/>
              <w:tabs>
                <w:tab w:val="left" w:pos="1170"/>
              </w:tabs>
              <w:ind w:right="350"/>
              <w:rPr>
                <w:rFonts w:ascii="Arial" w:hAnsi="Arial" w:cs="Arial"/>
                <w:sz w:val="20"/>
                <w:szCs w:val="20"/>
              </w:rPr>
            </w:pPr>
            <w:r w:rsidRPr="00E74060">
              <w:rPr>
                <w:rFonts w:ascii="Arial" w:eastAsia="Times New Roman" w:hAnsi="Arial" w:cs="Arial"/>
                <w:sz w:val="20"/>
                <w:szCs w:val="20"/>
              </w:rPr>
              <w:t xml:space="preserve">Licensed RNs with ADN, BSN, MSN, DNP, PhD and </w:t>
            </w:r>
            <w:proofErr w:type="spellStart"/>
            <w:r w:rsidRPr="00E74060">
              <w:rPr>
                <w:rFonts w:ascii="Arial" w:eastAsia="Times New Roman" w:hAnsi="Arial" w:cs="Arial"/>
                <w:sz w:val="20"/>
                <w:szCs w:val="20"/>
              </w:rPr>
              <w:t>non nursing</w:t>
            </w:r>
            <w:proofErr w:type="spellEnd"/>
            <w:r w:rsidRPr="00E74060">
              <w:rPr>
                <w:rFonts w:ascii="Arial" w:eastAsia="Times New Roman" w:hAnsi="Arial" w:cs="Arial"/>
                <w:sz w:val="20"/>
                <w:szCs w:val="20"/>
              </w:rPr>
              <w:t xml:space="preserve"> degrees obtained by nurses (IOM Progress)</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Only 14 states require accreditation of nursing programs (so incomplete data)</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American Association of Community Colleges (AACC) - what is collected?</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State of residence of graduate of online programs (currently, know grad based on location of program)</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Longitudinal study (prospective and retrospective)</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HRSA - rural and diversity</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State level - unemployment data</w:t>
            </w:r>
          </w:p>
        </w:tc>
      </w:tr>
      <w:tr w:rsidR="00520C0F" w:rsidRPr="00E74060" w:rsidTr="00744201">
        <w:tc>
          <w:tcPr>
            <w:tcW w:w="278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tabs>
                <w:tab w:val="left" w:pos="1170"/>
              </w:tabs>
              <w:ind w:right="-60"/>
              <w:rPr>
                <w:rFonts w:ascii="Arial" w:hAnsi="Arial" w:cs="Arial"/>
                <w:sz w:val="20"/>
                <w:szCs w:val="20"/>
              </w:rPr>
            </w:pPr>
            <w:r w:rsidRPr="00E74060">
              <w:rPr>
                <w:rFonts w:ascii="Arial" w:eastAsia="Times New Roman" w:hAnsi="Arial" w:cs="Arial"/>
                <w:sz w:val="20"/>
                <w:szCs w:val="20"/>
              </w:rPr>
              <w:t>What are the barriers to full and accurate data available and accessible?</w:t>
            </w:r>
          </w:p>
        </w:tc>
        <w:tc>
          <w:tcPr>
            <w:tcW w:w="5863" w:type="dxa"/>
            <w:tcBorders>
              <w:bottom w:val="single" w:sz="8" w:space="0" w:color="000000"/>
              <w:right w:val="single" w:sz="8" w:space="0" w:color="000000"/>
            </w:tcBorders>
            <w:tcMar>
              <w:top w:w="100" w:type="dxa"/>
              <w:left w:w="100" w:type="dxa"/>
              <w:bottom w:w="100" w:type="dxa"/>
              <w:right w:w="100" w:type="dxa"/>
            </w:tcMar>
          </w:tcPr>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 xml:space="preserve"> IPEDS definition of nursing degrees </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Only 14 states require accreditation of nursing programs</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National Student Clearinghouse - membership (was designed for universities to track students/financial aid) - could have transferrable uses</w:t>
            </w:r>
          </w:p>
          <w:p w:rsidR="00520C0F" w:rsidRPr="00E74060" w:rsidRDefault="00520C0F" w:rsidP="00933668">
            <w:pPr>
              <w:tabs>
                <w:tab w:val="left" w:pos="1170"/>
              </w:tabs>
              <w:ind w:right="350"/>
              <w:rPr>
                <w:rFonts w:ascii="Arial" w:hAnsi="Arial" w:cs="Arial"/>
                <w:sz w:val="20"/>
                <w:szCs w:val="20"/>
              </w:rPr>
            </w:pPr>
            <w:r w:rsidRPr="00E74060">
              <w:rPr>
                <w:rFonts w:ascii="Arial" w:eastAsia="Times New Roman" w:hAnsi="Arial" w:cs="Arial"/>
                <w:sz w:val="20"/>
                <w:szCs w:val="20"/>
              </w:rPr>
              <w:t>Data definitions (i.e. graduation rates) are different for different collection/host agencies, i.e. ACEN graduation rate compared with IPEDS)</w:t>
            </w:r>
          </w:p>
          <w:p w:rsidR="00520C0F" w:rsidRPr="00E74060" w:rsidRDefault="00520C0F" w:rsidP="00933668">
            <w:pPr>
              <w:tabs>
                <w:tab w:val="left" w:pos="1170"/>
              </w:tabs>
              <w:ind w:right="350"/>
              <w:rPr>
                <w:rFonts w:ascii="Arial" w:hAnsi="Arial" w:cs="Arial"/>
                <w:sz w:val="20"/>
                <w:szCs w:val="20"/>
              </w:rPr>
            </w:pPr>
            <w:proofErr w:type="spellStart"/>
            <w:r w:rsidRPr="00E74060">
              <w:rPr>
                <w:rFonts w:ascii="Arial" w:eastAsia="Times New Roman" w:hAnsi="Arial" w:cs="Arial"/>
                <w:sz w:val="20"/>
                <w:szCs w:val="20"/>
              </w:rPr>
              <w:t>NursingCAS</w:t>
            </w:r>
            <w:proofErr w:type="spellEnd"/>
            <w:r w:rsidRPr="00E74060">
              <w:rPr>
                <w:rFonts w:ascii="Arial" w:eastAsia="Times New Roman" w:hAnsi="Arial" w:cs="Arial"/>
                <w:sz w:val="20"/>
                <w:szCs w:val="20"/>
              </w:rPr>
              <w:t xml:space="preserve"> - potentially great data source of nursing enrollment but institutional-level barriers</w:t>
            </w:r>
          </w:p>
        </w:tc>
      </w:tr>
    </w:tbl>
    <w:p w:rsidR="00520C0F" w:rsidRPr="009377BA" w:rsidRDefault="00520C0F" w:rsidP="00933668">
      <w:pPr>
        <w:tabs>
          <w:tab w:val="left" w:pos="1170"/>
        </w:tabs>
        <w:rPr>
          <w:rFonts w:ascii="Times New Roman" w:hAnsi="Times New Roman" w:cs="Times New Roman"/>
          <w:sz w:val="20"/>
          <w:szCs w:val="20"/>
        </w:rPr>
      </w:pPr>
    </w:p>
    <w:p w:rsidR="00520C0F" w:rsidRPr="009377BA"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r>
        <w:rPr>
          <w:rFonts w:ascii="Times New Roman" w:hAnsi="Times New Roman" w:cs="Times New Roman"/>
          <w:sz w:val="20"/>
          <w:szCs w:val="20"/>
        </w:rPr>
        <w:br w:type="page"/>
      </w:r>
    </w:p>
    <w:p w:rsidR="00520C0F" w:rsidRPr="008143DE" w:rsidRDefault="00520C0F" w:rsidP="00933668">
      <w:pPr>
        <w:tabs>
          <w:tab w:val="left" w:pos="1170"/>
        </w:tabs>
        <w:jc w:val="center"/>
        <w:rPr>
          <w:rFonts w:ascii="Arial Bold" w:hAnsi="Arial Bold" w:cs="Arial"/>
          <w:b/>
          <w:smallCaps/>
          <w:sz w:val="28"/>
          <w:szCs w:val="28"/>
          <w:u w:val="single"/>
        </w:rPr>
      </w:pPr>
      <w:r>
        <w:rPr>
          <w:rFonts w:ascii="Arial Bold" w:hAnsi="Arial Bold" w:cs="Arial"/>
          <w:b/>
          <w:smallCaps/>
          <w:sz w:val="28"/>
          <w:szCs w:val="28"/>
          <w:u w:val="single"/>
        </w:rPr>
        <w:lastRenderedPageBreak/>
        <w:t xml:space="preserve">Summary </w:t>
      </w:r>
      <w:r w:rsidRPr="008143DE">
        <w:rPr>
          <w:rFonts w:ascii="Arial Bold" w:hAnsi="Arial Bold" w:cs="Arial"/>
          <w:b/>
          <w:smallCaps/>
          <w:sz w:val="28"/>
          <w:szCs w:val="28"/>
          <w:u w:val="single"/>
        </w:rPr>
        <w:t>Appendix 2: IOM Recommendations Table Work and Action Plan</w:t>
      </w:r>
    </w:p>
    <w:p w:rsidR="00520C0F" w:rsidRPr="00115873" w:rsidRDefault="00520C0F" w:rsidP="00933668">
      <w:pPr>
        <w:tabs>
          <w:tab w:val="left" w:pos="1170"/>
        </w:tabs>
        <w:jc w:val="center"/>
        <w:rPr>
          <w:rFonts w:ascii="Arial" w:hAnsi="Arial" w:cs="Arial"/>
          <w:i/>
          <w:u w:val="single"/>
        </w:rPr>
      </w:pPr>
      <w:r>
        <w:rPr>
          <w:rFonts w:ascii="Arial" w:hAnsi="Arial" w:cs="Arial"/>
          <w:i/>
          <w:u w:val="single"/>
        </w:rPr>
        <w:t>See summary appendix 3 for definitions of abbreviations and acronyms.</w:t>
      </w:r>
    </w:p>
    <w:p w:rsidR="00520C0F" w:rsidRPr="009377BA" w:rsidRDefault="00520C0F" w:rsidP="00933668">
      <w:pPr>
        <w:tabs>
          <w:tab w:val="left" w:pos="1170"/>
        </w:tabs>
        <w:jc w:val="center"/>
        <w:rPr>
          <w:rFonts w:ascii="Times New Roman" w:hAnsi="Times New Roman" w:cs="Times New Roman"/>
          <w:sz w:val="20"/>
          <w:szCs w:val="20"/>
        </w:rPr>
      </w:pPr>
      <w:r w:rsidRPr="009377BA">
        <w:rPr>
          <w:rFonts w:ascii="Times New Roman" w:eastAsia="Times New Roman" w:hAnsi="Times New Roman" w:cs="Times New Roman"/>
          <w:b/>
          <w:sz w:val="20"/>
          <w:szCs w:val="20"/>
        </w:rPr>
        <w:t xml:space="preserve"> </w:t>
      </w:r>
    </w:p>
    <w:tbl>
      <w:tblPr>
        <w:tblStyle w:val="2"/>
        <w:tblW w:w="11430" w:type="dxa"/>
        <w:tblInd w:w="-8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20"/>
        <w:gridCol w:w="4230"/>
        <w:gridCol w:w="2340"/>
        <w:gridCol w:w="2340"/>
      </w:tblGrid>
      <w:tr w:rsidR="00520C0F" w:rsidRPr="00C56340" w:rsidTr="00744201">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C0F" w:rsidRPr="00C56340" w:rsidRDefault="00520C0F" w:rsidP="00933668">
            <w:pPr>
              <w:tabs>
                <w:tab w:val="left" w:pos="1170"/>
              </w:tabs>
              <w:rPr>
                <w:rFonts w:ascii="Arial" w:hAnsi="Arial" w:cs="Arial"/>
                <w:sz w:val="20"/>
                <w:szCs w:val="20"/>
              </w:rPr>
            </w:pPr>
            <w:r w:rsidRPr="00C56340">
              <w:rPr>
                <w:rFonts w:ascii="Arial" w:eastAsia="Times New Roman" w:hAnsi="Arial" w:cs="Arial"/>
                <w:sz w:val="20"/>
                <w:szCs w:val="20"/>
              </w:rPr>
              <w:t>Recommendations</w:t>
            </w:r>
          </w:p>
        </w:tc>
        <w:tc>
          <w:tcPr>
            <w:tcW w:w="423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C56340" w:rsidRDefault="00520C0F" w:rsidP="00933668">
            <w:pPr>
              <w:tabs>
                <w:tab w:val="left" w:pos="1170"/>
              </w:tabs>
              <w:rPr>
                <w:rFonts w:ascii="Arial" w:hAnsi="Arial" w:cs="Arial"/>
                <w:sz w:val="20"/>
                <w:szCs w:val="20"/>
              </w:rPr>
            </w:pPr>
            <w:r w:rsidRPr="00C56340">
              <w:rPr>
                <w:rFonts w:ascii="Arial" w:eastAsia="Times New Roman" w:hAnsi="Arial" w:cs="Arial"/>
                <w:sz w:val="20"/>
                <w:szCs w:val="20"/>
              </w:rPr>
              <w:t>Action Steps</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C56340" w:rsidRDefault="00520C0F" w:rsidP="00933668">
            <w:pPr>
              <w:tabs>
                <w:tab w:val="left" w:pos="1170"/>
              </w:tabs>
              <w:rPr>
                <w:rFonts w:ascii="Arial" w:hAnsi="Arial" w:cs="Arial"/>
                <w:sz w:val="20"/>
                <w:szCs w:val="20"/>
              </w:rPr>
            </w:pPr>
            <w:r w:rsidRPr="00C56340">
              <w:rPr>
                <w:rFonts w:ascii="Arial" w:eastAsia="Times New Roman" w:hAnsi="Arial" w:cs="Arial"/>
                <w:sz w:val="20"/>
                <w:szCs w:val="20"/>
              </w:rPr>
              <w:t>Responsible</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C56340" w:rsidRDefault="00520C0F" w:rsidP="00933668">
            <w:pPr>
              <w:tabs>
                <w:tab w:val="left" w:pos="1170"/>
              </w:tabs>
              <w:rPr>
                <w:rFonts w:ascii="Arial" w:hAnsi="Arial" w:cs="Arial"/>
                <w:sz w:val="20"/>
                <w:szCs w:val="20"/>
              </w:rPr>
            </w:pPr>
            <w:r w:rsidRPr="00C56340">
              <w:rPr>
                <w:rFonts w:ascii="Arial" w:eastAsia="Times New Roman" w:hAnsi="Arial" w:cs="Arial"/>
                <w:sz w:val="20"/>
                <w:szCs w:val="20"/>
              </w:rPr>
              <w:t>Timeline</w:t>
            </w:r>
          </w:p>
        </w:tc>
      </w:tr>
      <w:tr w:rsidR="00520C0F" w:rsidRPr="00C73961" w:rsidTr="00744201">
        <w:trPr>
          <w:trHeight w:val="2460"/>
        </w:trPr>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1) The </w:t>
            </w:r>
            <w:r w:rsidRPr="00C73961">
              <w:rPr>
                <w:rFonts w:ascii="Arial" w:eastAsia="Times New Roman" w:hAnsi="Arial" w:cs="Arial"/>
                <w:i/>
                <w:sz w:val="18"/>
                <w:szCs w:val="18"/>
              </w:rPr>
              <w:t>Campaign</w:t>
            </w:r>
            <w:r w:rsidRPr="00C73961">
              <w:rPr>
                <w:rFonts w:ascii="Arial" w:eastAsia="Times New Roman" w:hAnsi="Arial" w:cs="Arial"/>
                <w:sz w:val="18"/>
                <w:szCs w:val="18"/>
              </w:rPr>
              <w:t xml:space="preserve"> should encourage organizations and agencies to build national databases that could be shared and accessed by the Health Resources and Services Administration (HRSA) and researchers.</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w:t>
            </w:r>
          </w:p>
        </w:tc>
        <w:tc>
          <w:tcPr>
            <w:tcW w:w="4230" w:type="dxa"/>
            <w:vMerge w:val="restart"/>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b/>
                <w:sz w:val="18"/>
                <w:szCs w:val="18"/>
              </w:rPr>
            </w:pPr>
            <w:r w:rsidRPr="00C73961">
              <w:rPr>
                <w:rFonts w:ascii="Arial" w:eastAsia="Times New Roman" w:hAnsi="Arial" w:cs="Arial"/>
                <w:b/>
                <w:sz w:val="18"/>
                <w:szCs w:val="18"/>
              </w:rPr>
              <w:t>National repository of nursing workforce data</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b/>
                <w:sz w:val="18"/>
                <w:szCs w:val="18"/>
              </w:rPr>
            </w:pPr>
            <w:r w:rsidRPr="00C73961">
              <w:rPr>
                <w:rFonts w:ascii="Arial" w:eastAsia="Times New Roman" w:hAnsi="Arial" w:cs="Arial"/>
                <w:b/>
                <w:sz w:val="18"/>
                <w:szCs w:val="18"/>
              </w:rPr>
              <w:t>Nursing Masterfile</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System of routine data collection, analysis, and dissemination of health care delivery organizations’ demand for nurses, including how roles are changing (</w:t>
            </w:r>
            <w:proofErr w:type="spellStart"/>
            <w:r w:rsidRPr="00C73961">
              <w:rPr>
                <w:rFonts w:ascii="Arial" w:eastAsia="Times New Roman" w:hAnsi="Arial" w:cs="Arial"/>
                <w:sz w:val="18"/>
                <w:szCs w:val="18"/>
              </w:rPr>
              <w:t>Buerhaus</w:t>
            </w:r>
            <w:proofErr w:type="spellEnd"/>
            <w:r w:rsidRPr="00C73961">
              <w:rPr>
                <w:rFonts w:ascii="Arial" w:eastAsia="Times New Roman" w:hAnsi="Arial" w:cs="Arial"/>
                <w:sz w:val="18"/>
                <w:szCs w:val="18"/>
              </w:rPr>
              <w:t xml:space="preserve">) </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b/>
                <w:sz w:val="18"/>
                <w:szCs w:val="18"/>
              </w:rPr>
              <w:t>Available in de-identified public use files for research and policymaking (</w:t>
            </w:r>
            <w:proofErr w:type="spellStart"/>
            <w:r w:rsidRPr="00C73961">
              <w:rPr>
                <w:rFonts w:ascii="Arial" w:eastAsia="Times New Roman" w:hAnsi="Arial" w:cs="Arial"/>
                <w:b/>
                <w:sz w:val="18"/>
                <w:szCs w:val="18"/>
              </w:rPr>
              <w:t>Fraher</w:t>
            </w:r>
            <w:proofErr w:type="spellEnd"/>
            <w:r w:rsidRPr="00C73961">
              <w:rPr>
                <w:rFonts w:ascii="Arial" w:eastAsia="Times New Roman" w:hAnsi="Arial" w:cs="Arial"/>
                <w:b/>
                <w:sz w:val="18"/>
                <w:szCs w:val="18"/>
              </w:rPr>
              <w:t>)</w:t>
            </w:r>
            <w:r w:rsidRPr="00C73961">
              <w:rPr>
                <w:rFonts w:ascii="Arial" w:eastAsia="Times New Roman" w:hAnsi="Arial" w:cs="Arial"/>
                <w:sz w:val="18"/>
                <w:szCs w:val="18"/>
              </w:rPr>
              <w:t>.</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The MDS is fully operational (</w:t>
            </w:r>
            <w:proofErr w:type="spellStart"/>
            <w:r w:rsidRPr="00C73961">
              <w:rPr>
                <w:rFonts w:ascii="Arial" w:eastAsia="Times New Roman" w:hAnsi="Arial" w:cs="Arial"/>
                <w:sz w:val="18"/>
                <w:szCs w:val="18"/>
              </w:rPr>
              <w:t>Buerhaus</w:t>
            </w:r>
            <w:proofErr w:type="spellEnd"/>
            <w:r w:rsidRPr="00C73961">
              <w:rPr>
                <w:rFonts w:ascii="Arial" w:eastAsia="Times New Roman" w:hAnsi="Arial" w:cs="Arial"/>
                <w:sz w:val="18"/>
                <w:szCs w:val="18"/>
              </w:rPr>
              <w:t>).</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Data collection webinars (info on the webinars to be disseminated)</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EHRs collect standardized nursing data about nurses’ roles (</w:t>
            </w:r>
            <w:proofErr w:type="spellStart"/>
            <w:r w:rsidRPr="00C73961">
              <w:rPr>
                <w:rFonts w:ascii="Arial" w:eastAsia="Times New Roman" w:hAnsi="Arial" w:cs="Arial"/>
                <w:sz w:val="18"/>
                <w:szCs w:val="18"/>
              </w:rPr>
              <w:t>Fraher</w:t>
            </w:r>
            <w:proofErr w:type="spellEnd"/>
            <w:r w:rsidRPr="00C73961">
              <w:rPr>
                <w:rFonts w:ascii="Arial" w:eastAsia="Times New Roman" w:hAnsi="Arial" w:cs="Arial"/>
                <w:sz w:val="18"/>
                <w:szCs w:val="18"/>
              </w:rPr>
              <w:t>).</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 xml:space="preserve"> Follow up surveys of nursing graduates</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Alignment of AHA survey (HR and Nursing)</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Federal Licensure and Certification survey questions should be shared</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b/>
                <w:sz w:val="18"/>
                <w:szCs w:val="18"/>
              </w:rPr>
            </w:pPr>
            <w:r w:rsidRPr="00C73961">
              <w:rPr>
                <w:rFonts w:ascii="Arial" w:eastAsia="Times New Roman" w:hAnsi="Arial" w:cs="Arial"/>
                <w:b/>
                <w:sz w:val="18"/>
                <w:szCs w:val="18"/>
              </w:rPr>
              <w:t xml:space="preserve"> Data agreements – ACS, CPS, NSSRN, NCSBN and the State boards and others?</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 xml:space="preserve"> Require accreditation of all nursing programs (include in Nurse Licensure Compact)</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sz w:val="18"/>
                <w:szCs w:val="18"/>
              </w:rPr>
            </w:pPr>
            <w:r w:rsidRPr="00C73961">
              <w:rPr>
                <w:rFonts w:ascii="Arial" w:eastAsia="Times New Roman" w:hAnsi="Arial" w:cs="Arial"/>
                <w:sz w:val="18"/>
                <w:szCs w:val="18"/>
              </w:rPr>
              <w:t xml:space="preserve"> Annual conference/gatherings focused on the nursing workforce (</w:t>
            </w:r>
            <w:proofErr w:type="spellStart"/>
            <w:r w:rsidRPr="00C73961">
              <w:rPr>
                <w:rFonts w:ascii="Arial" w:eastAsia="Times New Roman" w:hAnsi="Arial" w:cs="Arial"/>
                <w:sz w:val="18"/>
                <w:szCs w:val="18"/>
              </w:rPr>
              <w:t>Buerhaus</w:t>
            </w:r>
            <w:proofErr w:type="spellEnd"/>
            <w:r w:rsidRPr="00C73961">
              <w:rPr>
                <w:rFonts w:ascii="Arial" w:eastAsia="Times New Roman" w:hAnsi="Arial" w:cs="Arial"/>
                <w:sz w:val="18"/>
                <w:szCs w:val="18"/>
              </w:rPr>
              <w:t>).</w:t>
            </w:r>
          </w:p>
          <w:p w:rsidR="00520C0F" w:rsidRPr="00C73961" w:rsidRDefault="00520C0F" w:rsidP="00933668">
            <w:pPr>
              <w:numPr>
                <w:ilvl w:val="0"/>
                <w:numId w:val="16"/>
              </w:numPr>
              <w:tabs>
                <w:tab w:val="left" w:pos="1170"/>
              </w:tabs>
              <w:spacing w:line="360" w:lineRule="auto"/>
              <w:ind w:hanging="360"/>
              <w:contextualSpacing/>
              <w:rPr>
                <w:rFonts w:ascii="Arial" w:eastAsia="Times New Roman" w:hAnsi="Arial" w:cs="Arial"/>
                <w:b/>
                <w:sz w:val="18"/>
                <w:szCs w:val="18"/>
              </w:rPr>
            </w:pPr>
            <w:r w:rsidRPr="00C73961">
              <w:rPr>
                <w:rFonts w:ascii="Arial" w:eastAsia="Times New Roman" w:hAnsi="Arial" w:cs="Arial"/>
                <w:b/>
                <w:sz w:val="18"/>
                <w:szCs w:val="18"/>
              </w:rPr>
              <w:t>Getting the case for nursing workforce data to the right people</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w:t>
            </w:r>
          </w:p>
        </w:tc>
        <w:tc>
          <w:tcPr>
            <w:tcW w:w="2340" w:type="dxa"/>
            <w:vMerge w:val="restart"/>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w:t>
            </w:r>
            <w:r w:rsidRPr="00C73961">
              <w:rPr>
                <w:rFonts w:ascii="Arial" w:hAnsi="Arial" w:cs="Arial"/>
                <w:sz w:val="18"/>
                <w:szCs w:val="18"/>
              </w:rPr>
              <w:t>Workgroup #1</w:t>
            </w:r>
          </w:p>
          <w:p w:rsidR="00520C0F" w:rsidRPr="00C73961" w:rsidRDefault="00520C0F" w:rsidP="00933668">
            <w:pPr>
              <w:tabs>
                <w:tab w:val="left" w:pos="1170"/>
              </w:tabs>
              <w:rPr>
                <w:rFonts w:ascii="Arial" w:eastAsia="Times New Roman" w:hAnsi="Arial" w:cs="Arial"/>
                <w:sz w:val="18"/>
                <w:szCs w:val="18"/>
              </w:rPr>
            </w:pPr>
            <w:r w:rsidRPr="00C73961">
              <w:rPr>
                <w:rFonts w:ascii="Arial" w:eastAsia="Times New Roman" w:hAnsi="Arial" w:cs="Arial"/>
                <w:sz w:val="18"/>
                <w:szCs w:val="18"/>
              </w:rPr>
              <w:t>1</w:t>
            </w:r>
            <w:proofErr w:type="gramStart"/>
            <w:r w:rsidRPr="00C73961">
              <w:rPr>
                <w:rFonts w:ascii="Arial" w:eastAsia="Times New Roman" w:hAnsi="Arial" w:cs="Arial"/>
                <w:sz w:val="18"/>
                <w:szCs w:val="18"/>
              </w:rPr>
              <w:t>,2</w:t>
            </w:r>
            <w:proofErr w:type="gramEnd"/>
            <w:r w:rsidRPr="00C73961">
              <w:rPr>
                <w:rFonts w:ascii="Arial" w:eastAsia="Times New Roman" w:hAnsi="Arial" w:cs="Arial"/>
                <w:sz w:val="18"/>
                <w:szCs w:val="18"/>
              </w:rPr>
              <w:t xml:space="preserve">, 4 and 11. (Working together) Representatives from NCSBN, Census, the National Forum of State Nursing Workforce Centers, and ICONS plus Joanne </w:t>
            </w:r>
            <w:proofErr w:type="spellStart"/>
            <w:r w:rsidRPr="00C73961">
              <w:rPr>
                <w:rFonts w:ascii="Arial" w:eastAsia="Times New Roman" w:hAnsi="Arial" w:cs="Arial"/>
                <w:sz w:val="18"/>
                <w:szCs w:val="18"/>
              </w:rPr>
              <w:t>Spetz</w:t>
            </w:r>
            <w:proofErr w:type="spellEnd"/>
            <w:r w:rsidRPr="00C73961">
              <w:rPr>
                <w:rFonts w:ascii="Arial" w:eastAsia="Times New Roman" w:hAnsi="Arial" w:cs="Arial"/>
                <w:sz w:val="18"/>
                <w:szCs w:val="18"/>
              </w:rPr>
              <w:t xml:space="preserve">, Ed </w:t>
            </w:r>
            <w:proofErr w:type="spellStart"/>
            <w:r w:rsidRPr="00C73961">
              <w:rPr>
                <w:rFonts w:ascii="Arial" w:eastAsia="Times New Roman" w:hAnsi="Arial" w:cs="Arial"/>
                <w:sz w:val="18"/>
                <w:szCs w:val="18"/>
              </w:rPr>
              <w:t>Salsberg</w:t>
            </w:r>
            <w:proofErr w:type="spellEnd"/>
            <w:r w:rsidRPr="00C73961">
              <w:rPr>
                <w:rFonts w:ascii="Arial" w:eastAsia="Times New Roman" w:hAnsi="Arial" w:cs="Arial"/>
                <w:sz w:val="18"/>
                <w:szCs w:val="18"/>
              </w:rPr>
              <w:t xml:space="preserve">, Erin </w:t>
            </w:r>
            <w:proofErr w:type="spellStart"/>
            <w:r w:rsidRPr="00C73961">
              <w:rPr>
                <w:rFonts w:ascii="Arial" w:eastAsia="Times New Roman" w:hAnsi="Arial" w:cs="Arial"/>
                <w:sz w:val="18"/>
                <w:szCs w:val="18"/>
              </w:rPr>
              <w:t>Fraher</w:t>
            </w:r>
            <w:proofErr w:type="spellEnd"/>
            <w:r w:rsidRPr="00C73961">
              <w:rPr>
                <w:rFonts w:ascii="Arial" w:eastAsia="Times New Roman" w:hAnsi="Arial" w:cs="Arial"/>
                <w:sz w:val="18"/>
                <w:szCs w:val="18"/>
              </w:rPr>
              <w:t>, and Jean Moore</w:t>
            </w:r>
          </w:p>
          <w:p w:rsidR="00520C0F" w:rsidRDefault="00520C0F" w:rsidP="00933668">
            <w:pPr>
              <w:tabs>
                <w:tab w:val="left" w:pos="1170"/>
              </w:tabs>
              <w:rPr>
                <w:rFonts w:ascii="Arial" w:hAnsi="Arial" w:cs="Arial"/>
                <w:sz w:val="18"/>
                <w:szCs w:val="18"/>
              </w:rPr>
            </w:pPr>
          </w:p>
          <w:p w:rsidR="00C56340" w:rsidRPr="00C73961" w:rsidRDefault="00C56340" w:rsidP="00933668">
            <w:pPr>
              <w:tabs>
                <w:tab w:val="left" w:pos="1170"/>
              </w:tabs>
              <w:rPr>
                <w:rFonts w:ascii="Arial" w:hAnsi="Arial" w:cs="Arial"/>
                <w:sz w:val="18"/>
                <w:szCs w:val="18"/>
              </w:rPr>
            </w:pPr>
          </w:p>
          <w:p w:rsidR="00520C0F" w:rsidRPr="00C73961" w:rsidRDefault="00520C0F" w:rsidP="00933668">
            <w:pPr>
              <w:tabs>
                <w:tab w:val="left" w:pos="1170"/>
              </w:tabs>
              <w:rPr>
                <w:rFonts w:ascii="Arial" w:eastAsia="Times New Roman" w:hAnsi="Arial" w:cs="Arial"/>
                <w:sz w:val="18"/>
                <w:szCs w:val="18"/>
              </w:rPr>
            </w:pPr>
            <w:r w:rsidRPr="00C73961">
              <w:rPr>
                <w:rFonts w:ascii="Arial" w:eastAsia="Times New Roman" w:hAnsi="Arial" w:cs="Arial"/>
                <w:sz w:val="18"/>
                <w:szCs w:val="18"/>
              </w:rPr>
              <w:t>Workgroup #2</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14. Jean Moore, representatives from NCSBN, the National Forum of State Nursing Workforce Centers, the Campaign for Action, Peter </w:t>
            </w:r>
            <w:proofErr w:type="spellStart"/>
            <w:r w:rsidRPr="00C73961">
              <w:rPr>
                <w:rFonts w:ascii="Arial" w:eastAsia="Times New Roman" w:hAnsi="Arial" w:cs="Arial"/>
                <w:sz w:val="18"/>
                <w:szCs w:val="18"/>
              </w:rPr>
              <w:t>Buerhaus</w:t>
            </w:r>
            <w:proofErr w:type="spellEnd"/>
            <w:r w:rsidRPr="00C73961">
              <w:rPr>
                <w:rFonts w:ascii="Arial" w:eastAsia="Times New Roman" w:hAnsi="Arial" w:cs="Arial"/>
                <w:sz w:val="18"/>
                <w:szCs w:val="18"/>
              </w:rPr>
              <w:t xml:space="preserve">, and Peter </w:t>
            </w:r>
            <w:proofErr w:type="spellStart"/>
            <w:r w:rsidRPr="00C73961">
              <w:rPr>
                <w:rFonts w:ascii="Arial" w:eastAsia="Times New Roman" w:hAnsi="Arial" w:cs="Arial"/>
                <w:sz w:val="18"/>
                <w:szCs w:val="18"/>
              </w:rPr>
              <w:t>McMenamin</w:t>
            </w:r>
            <w:proofErr w:type="spellEnd"/>
            <w:r w:rsidRPr="00C73961">
              <w:rPr>
                <w:rFonts w:ascii="Arial" w:eastAsia="Times New Roman" w:hAnsi="Arial" w:cs="Arial"/>
                <w:sz w:val="18"/>
                <w:szCs w:val="18"/>
              </w:rPr>
              <w:t xml:space="preserve"> (ANA)</w:t>
            </w:r>
          </w:p>
        </w:tc>
        <w:tc>
          <w:tcPr>
            <w:tcW w:w="2340" w:type="dxa"/>
            <w:vMerge w:val="restart"/>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933668">
            <w:pPr>
              <w:tabs>
                <w:tab w:val="left" w:pos="1170"/>
              </w:tabs>
              <w:contextualSpacing/>
              <w:rPr>
                <w:rFonts w:ascii="Arial" w:eastAsia="Times New Roman" w:hAnsi="Arial" w:cs="Arial"/>
                <w:sz w:val="18"/>
                <w:szCs w:val="18"/>
              </w:rPr>
            </w:pPr>
            <w:r w:rsidRPr="00C73961">
              <w:rPr>
                <w:rFonts w:ascii="Arial" w:eastAsia="Times New Roman" w:hAnsi="Arial" w:cs="Arial"/>
                <w:sz w:val="18"/>
                <w:szCs w:val="18"/>
              </w:rPr>
              <w:t xml:space="preserve">1. By 2021 </w:t>
            </w:r>
          </w:p>
          <w:p w:rsidR="00520C0F" w:rsidRPr="00C73961" w:rsidRDefault="00520C0F" w:rsidP="00933668">
            <w:pPr>
              <w:tabs>
                <w:tab w:val="left" w:pos="1170"/>
              </w:tabs>
              <w:rPr>
                <w:rFonts w:ascii="Arial" w:eastAsia="Times New Roman" w:hAnsi="Arial" w:cs="Arial"/>
                <w:sz w:val="18"/>
                <w:szCs w:val="18"/>
              </w:rPr>
            </w:pP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First meeting: to be hosted by Patricia Moulton in July</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w:t>
            </w:r>
          </w:p>
          <w:p w:rsidR="00520C0F" w:rsidRPr="00C73961" w:rsidRDefault="00520C0F" w:rsidP="00933668">
            <w:pPr>
              <w:tabs>
                <w:tab w:val="left" w:pos="1170"/>
              </w:tabs>
              <w:rPr>
                <w:rFonts w:ascii="Arial" w:hAnsi="Arial" w:cs="Arial"/>
                <w:sz w:val="18"/>
                <w:szCs w:val="18"/>
              </w:rPr>
            </w:pPr>
            <w:r w:rsidRPr="00C73961">
              <w:rPr>
                <w:rFonts w:ascii="Arial" w:eastAsia="Times New Roman" w:hAnsi="Arial" w:cs="Arial"/>
                <w:sz w:val="18"/>
                <w:szCs w:val="18"/>
              </w:rPr>
              <w:t xml:space="preserve"> 14 - First meeting to be hosted by Jean Moore in July</w:t>
            </w:r>
          </w:p>
        </w:tc>
      </w:tr>
      <w:tr w:rsidR="00520C0F" w:rsidRPr="009377BA" w:rsidTr="00744201">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C73961" w:rsidRDefault="00520C0F" w:rsidP="00933668">
            <w:pPr>
              <w:tabs>
                <w:tab w:val="left" w:pos="1170"/>
              </w:tabs>
              <w:rPr>
                <w:rFonts w:ascii="Arial" w:hAnsi="Arial" w:cs="Arial"/>
                <w:sz w:val="20"/>
                <w:szCs w:val="20"/>
              </w:rPr>
            </w:pPr>
            <w:r w:rsidRPr="00C73961">
              <w:rPr>
                <w:rFonts w:ascii="Arial" w:eastAsia="Times New Roman" w:hAnsi="Arial" w:cs="Arial"/>
                <w:sz w:val="20"/>
                <w:szCs w:val="20"/>
              </w:rPr>
              <w:t>2) States should implement the Minimum Data Set (MDS) and to share their data with the National Council of State Boards of Nursing (NCSBN) so they can build the national dataset on practicing nurses.</w:t>
            </w:r>
          </w:p>
          <w:p w:rsidR="00520C0F" w:rsidRPr="009377BA" w:rsidRDefault="00520C0F" w:rsidP="00933668">
            <w:pPr>
              <w:tabs>
                <w:tab w:val="left" w:pos="1170"/>
              </w:tabs>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230" w:type="dxa"/>
            <w:vMerge/>
            <w:tcMar>
              <w:top w:w="100" w:type="dxa"/>
              <w:left w:w="100" w:type="dxa"/>
              <w:bottom w:w="100" w:type="dxa"/>
              <w:right w:w="100" w:type="dxa"/>
            </w:tcMar>
          </w:tcPr>
          <w:p w:rsidR="00520C0F" w:rsidRPr="009377BA" w:rsidRDefault="00520C0F" w:rsidP="00933668">
            <w:pPr>
              <w:tabs>
                <w:tab w:val="left" w:pos="1170"/>
              </w:tabs>
              <w:rPr>
                <w:rFonts w:ascii="Times New Roman" w:hAnsi="Times New Roman" w:cs="Times New Roman"/>
                <w:sz w:val="20"/>
                <w:szCs w:val="20"/>
              </w:rPr>
            </w:pPr>
          </w:p>
        </w:tc>
        <w:tc>
          <w:tcPr>
            <w:tcW w:w="2340" w:type="dxa"/>
            <w:vMerge/>
            <w:tcMar>
              <w:top w:w="100" w:type="dxa"/>
              <w:left w:w="100" w:type="dxa"/>
              <w:bottom w:w="100" w:type="dxa"/>
              <w:right w:w="100" w:type="dxa"/>
            </w:tcMar>
          </w:tcPr>
          <w:p w:rsidR="00520C0F" w:rsidRPr="009377BA" w:rsidRDefault="00520C0F" w:rsidP="00933668">
            <w:pPr>
              <w:widowControl w:val="0"/>
              <w:tabs>
                <w:tab w:val="left" w:pos="1170"/>
              </w:tabs>
              <w:rPr>
                <w:rFonts w:ascii="Times New Roman" w:hAnsi="Times New Roman" w:cs="Times New Roman"/>
                <w:sz w:val="20"/>
                <w:szCs w:val="20"/>
              </w:rPr>
            </w:pPr>
          </w:p>
        </w:tc>
        <w:tc>
          <w:tcPr>
            <w:tcW w:w="2340" w:type="dxa"/>
            <w:vMerge/>
            <w:tcMar>
              <w:top w:w="100" w:type="dxa"/>
              <w:left w:w="100" w:type="dxa"/>
              <w:bottom w:w="100" w:type="dxa"/>
              <w:right w:w="100" w:type="dxa"/>
            </w:tcMar>
          </w:tcPr>
          <w:p w:rsidR="00520C0F" w:rsidRPr="009377BA" w:rsidRDefault="00520C0F" w:rsidP="00933668">
            <w:pPr>
              <w:widowControl w:val="0"/>
              <w:tabs>
                <w:tab w:val="left" w:pos="1170"/>
              </w:tabs>
              <w:rPr>
                <w:rFonts w:ascii="Times New Roman" w:hAnsi="Times New Roman" w:cs="Times New Roman"/>
                <w:sz w:val="20"/>
                <w:szCs w:val="20"/>
              </w:rPr>
            </w:pPr>
          </w:p>
        </w:tc>
      </w:tr>
      <w:tr w:rsidR="00520C0F" w:rsidRPr="009377BA" w:rsidTr="00744201">
        <w:tc>
          <w:tcPr>
            <w:tcW w:w="25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C56340" w:rsidRDefault="00520C0F" w:rsidP="00933668">
            <w:pPr>
              <w:tabs>
                <w:tab w:val="left" w:pos="1170"/>
              </w:tabs>
              <w:rPr>
                <w:rFonts w:ascii="Arial" w:hAnsi="Arial" w:cs="Arial"/>
                <w:sz w:val="20"/>
                <w:szCs w:val="20"/>
              </w:rPr>
            </w:pPr>
            <w:r w:rsidRPr="00C56340">
              <w:rPr>
                <w:rFonts w:ascii="Arial" w:eastAsia="Times New Roman" w:hAnsi="Arial" w:cs="Arial"/>
                <w:sz w:val="20"/>
                <w:szCs w:val="20"/>
              </w:rPr>
              <w:t>3) Nursing organizations that currently engage in independent data collection efforts collaborate and share their data to build more comprehensive datasets.</w:t>
            </w:r>
            <w:r w:rsidRPr="00C56340">
              <w:rPr>
                <w:rFonts w:ascii="Arial" w:eastAsia="Times New Roman" w:hAnsi="Arial" w:cs="Arial"/>
                <w:b/>
                <w:sz w:val="20"/>
                <w:szCs w:val="20"/>
              </w:rPr>
              <w:t xml:space="preserve"> </w:t>
            </w:r>
            <w:r w:rsidRPr="00C56340">
              <w:rPr>
                <w:rFonts w:ascii="Arial" w:eastAsia="Times New Roman" w:hAnsi="Arial" w:cs="Arial"/>
                <w:sz w:val="20"/>
                <w:szCs w:val="20"/>
              </w:rPr>
              <w:t>Other organizations representing providers that employ nurses and other health professionals should be invited to participate in this collaboration.</w:t>
            </w:r>
          </w:p>
          <w:p w:rsidR="00520C0F" w:rsidRPr="009377BA" w:rsidRDefault="00520C0F" w:rsidP="00933668">
            <w:pPr>
              <w:tabs>
                <w:tab w:val="left" w:pos="1170"/>
              </w:tabs>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tc>
        <w:tc>
          <w:tcPr>
            <w:tcW w:w="4230" w:type="dxa"/>
            <w:vMerge/>
            <w:tcMar>
              <w:top w:w="100" w:type="dxa"/>
              <w:left w:w="100" w:type="dxa"/>
              <w:bottom w:w="100" w:type="dxa"/>
              <w:right w:w="100" w:type="dxa"/>
            </w:tcMar>
          </w:tcPr>
          <w:p w:rsidR="00520C0F" w:rsidRPr="009377BA" w:rsidRDefault="00520C0F" w:rsidP="00933668">
            <w:pPr>
              <w:tabs>
                <w:tab w:val="left" w:pos="1170"/>
              </w:tabs>
              <w:rPr>
                <w:rFonts w:ascii="Times New Roman" w:hAnsi="Times New Roman" w:cs="Times New Roman"/>
                <w:sz w:val="20"/>
                <w:szCs w:val="20"/>
              </w:rPr>
            </w:pPr>
          </w:p>
        </w:tc>
        <w:tc>
          <w:tcPr>
            <w:tcW w:w="2340" w:type="dxa"/>
            <w:vMerge/>
            <w:tcMar>
              <w:top w:w="100" w:type="dxa"/>
              <w:left w:w="100" w:type="dxa"/>
              <w:bottom w:w="100" w:type="dxa"/>
              <w:right w:w="100" w:type="dxa"/>
            </w:tcMar>
          </w:tcPr>
          <w:p w:rsidR="00520C0F" w:rsidRPr="009377BA" w:rsidRDefault="00520C0F" w:rsidP="00933668">
            <w:pPr>
              <w:widowControl w:val="0"/>
              <w:tabs>
                <w:tab w:val="left" w:pos="1170"/>
              </w:tabs>
              <w:rPr>
                <w:rFonts w:ascii="Times New Roman" w:hAnsi="Times New Roman" w:cs="Times New Roman"/>
                <w:sz w:val="20"/>
                <w:szCs w:val="20"/>
              </w:rPr>
            </w:pPr>
          </w:p>
        </w:tc>
        <w:tc>
          <w:tcPr>
            <w:tcW w:w="2340" w:type="dxa"/>
            <w:vMerge/>
            <w:tcMar>
              <w:top w:w="100" w:type="dxa"/>
              <w:left w:w="100" w:type="dxa"/>
              <w:bottom w:w="100" w:type="dxa"/>
              <w:right w:w="100" w:type="dxa"/>
            </w:tcMar>
          </w:tcPr>
          <w:p w:rsidR="00520C0F" w:rsidRPr="009377BA" w:rsidRDefault="00520C0F" w:rsidP="00933668">
            <w:pPr>
              <w:widowControl w:val="0"/>
              <w:tabs>
                <w:tab w:val="left" w:pos="1170"/>
              </w:tabs>
              <w:rPr>
                <w:rFonts w:ascii="Times New Roman" w:hAnsi="Times New Roman" w:cs="Times New Roman"/>
                <w:sz w:val="20"/>
                <w:szCs w:val="20"/>
              </w:rPr>
            </w:pPr>
          </w:p>
        </w:tc>
      </w:tr>
    </w:tbl>
    <w:p w:rsidR="00520C0F" w:rsidRPr="009377BA" w:rsidRDefault="00520C0F" w:rsidP="00933668">
      <w:pPr>
        <w:tabs>
          <w:tab w:val="left" w:pos="1170"/>
        </w:tabs>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rsidR="008C1612" w:rsidRDefault="008C1612">
      <w:pPr>
        <w:rPr>
          <w:rFonts w:ascii="Times New Roman" w:hAnsi="Times New Roman" w:cs="Times New Roman"/>
          <w:sz w:val="20"/>
          <w:szCs w:val="20"/>
        </w:rPr>
      </w:pPr>
      <w:r>
        <w:rPr>
          <w:rFonts w:ascii="Times New Roman" w:hAnsi="Times New Roman" w:cs="Times New Roman"/>
          <w:sz w:val="20"/>
          <w:szCs w:val="20"/>
        </w:rPr>
        <w:br w:type="page"/>
      </w:r>
    </w:p>
    <w:p w:rsidR="00520C0F" w:rsidRPr="009377BA" w:rsidRDefault="00520C0F" w:rsidP="00933668">
      <w:pPr>
        <w:tabs>
          <w:tab w:val="left" w:pos="1170"/>
        </w:tabs>
        <w:jc w:val="center"/>
        <w:rPr>
          <w:rFonts w:ascii="Times New Roman" w:hAnsi="Times New Roman" w:cs="Times New Roman"/>
          <w:sz w:val="20"/>
          <w:szCs w:val="20"/>
        </w:rPr>
      </w:pPr>
    </w:p>
    <w:tbl>
      <w:tblPr>
        <w:tblStyle w:val="1"/>
        <w:tblW w:w="10890" w:type="dxa"/>
        <w:tblInd w:w="-8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20"/>
        <w:gridCol w:w="2340"/>
        <w:gridCol w:w="2160"/>
        <w:gridCol w:w="2970"/>
      </w:tblGrid>
      <w:tr w:rsidR="00520C0F" w:rsidRPr="008C1612" w:rsidTr="00744201">
        <w:trPr>
          <w:trHeight w:val="480"/>
        </w:trPr>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tabs>
                <w:tab w:val="left" w:pos="1170"/>
              </w:tabs>
              <w:rPr>
                <w:rFonts w:ascii="Arial" w:hAnsi="Arial" w:cs="Arial"/>
                <w:sz w:val="20"/>
                <w:szCs w:val="20"/>
              </w:rPr>
            </w:pPr>
            <w:r w:rsidRPr="008C1612">
              <w:rPr>
                <w:rFonts w:ascii="Arial" w:eastAsia="Times New Roman" w:hAnsi="Arial" w:cs="Arial"/>
                <w:sz w:val="20"/>
                <w:szCs w:val="20"/>
              </w:rPr>
              <w:t>Recommendations</w:t>
            </w:r>
          </w:p>
        </w:tc>
        <w:tc>
          <w:tcPr>
            <w:tcW w:w="234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Action Steps</w:t>
            </w:r>
          </w:p>
        </w:tc>
        <w:tc>
          <w:tcPr>
            <w:tcW w:w="21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widowControl w:val="0"/>
              <w:tabs>
                <w:tab w:val="left" w:pos="1170"/>
              </w:tabs>
              <w:rPr>
                <w:rFonts w:ascii="Arial" w:hAnsi="Arial" w:cs="Arial"/>
                <w:sz w:val="20"/>
                <w:szCs w:val="20"/>
              </w:rPr>
            </w:pPr>
            <w:r w:rsidRPr="008C1612">
              <w:rPr>
                <w:rFonts w:ascii="Arial" w:eastAsia="Times New Roman" w:hAnsi="Arial" w:cs="Arial"/>
                <w:sz w:val="20"/>
                <w:szCs w:val="20"/>
              </w:rPr>
              <w:t>Responsible</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0C0F" w:rsidRPr="008C1612" w:rsidRDefault="00520C0F" w:rsidP="00933668">
            <w:pPr>
              <w:widowControl w:val="0"/>
              <w:tabs>
                <w:tab w:val="left" w:pos="1170"/>
              </w:tabs>
              <w:ind w:right="2050"/>
              <w:jc w:val="center"/>
              <w:rPr>
                <w:rFonts w:ascii="Arial" w:hAnsi="Arial" w:cs="Arial"/>
                <w:sz w:val="18"/>
                <w:szCs w:val="18"/>
              </w:rPr>
            </w:pPr>
            <w:r w:rsidRPr="008C1612">
              <w:rPr>
                <w:rFonts w:ascii="Arial" w:eastAsia="Times New Roman" w:hAnsi="Arial" w:cs="Arial"/>
                <w:sz w:val="18"/>
                <w:szCs w:val="18"/>
              </w:rPr>
              <w:t>Timeline</w:t>
            </w:r>
          </w:p>
        </w:tc>
      </w:tr>
      <w:tr w:rsidR="00520C0F" w:rsidRPr="00C73961" w:rsidTr="00744201">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4) The federal government and states should expand existing data collection activities to better measure and monitor the roles of registered nurses and advanced practice registered nurses.</w:t>
            </w:r>
            <w:r w:rsidRPr="00C73961">
              <w:rPr>
                <w:rFonts w:ascii="Arial" w:eastAsia="Times New Roman" w:hAnsi="Arial" w:cs="Arial"/>
                <w:b/>
                <w:sz w:val="18"/>
                <w:szCs w:val="18"/>
              </w:rPr>
              <w:t xml:space="preserve"> </w:t>
            </w:r>
            <w:r w:rsidRPr="00C73961">
              <w:rPr>
                <w:rFonts w:ascii="Arial" w:eastAsia="Times New Roman" w:hAnsi="Arial" w:cs="Arial"/>
                <w:sz w:val="18"/>
                <w:szCs w:val="18"/>
              </w:rPr>
              <w:t>This expansion should include the collection of data on current and former licensees in the American Community Survey and a sampling of services provided by nurse practitioners for their own patient panels and outside of physician offices in the National Ambulatory Medical Care Survey.</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w:t>
            </w:r>
          </w:p>
        </w:tc>
        <w:tc>
          <w:tcPr>
            <w:tcW w:w="234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Calibri" w:hAnsi="Arial" w:cs="Arial"/>
                <w:sz w:val="18"/>
                <w:szCs w:val="18"/>
              </w:rPr>
              <w:t>1.</w:t>
            </w:r>
            <w:r w:rsidR="008C1612">
              <w:rPr>
                <w:rFonts w:ascii="Arial" w:eastAsia="Calibri" w:hAnsi="Arial" w:cs="Arial"/>
                <w:sz w:val="18"/>
                <w:szCs w:val="18"/>
              </w:rPr>
              <w:t xml:space="preserve"> </w:t>
            </w:r>
            <w:r w:rsidRPr="00C73961">
              <w:rPr>
                <w:rFonts w:ascii="Arial" w:eastAsia="Calibri" w:hAnsi="Arial" w:cs="Arial"/>
                <w:sz w:val="18"/>
                <w:szCs w:val="18"/>
              </w:rPr>
              <w:t>Nursing organizations advocating for the most helpful/complete data from federal and state sources.</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Calibri" w:hAnsi="Arial" w:cs="Arial"/>
                <w:sz w:val="18"/>
                <w:szCs w:val="18"/>
              </w:rPr>
              <w:t xml:space="preserve"> </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Calibri" w:hAnsi="Arial" w:cs="Arial"/>
                <w:sz w:val="18"/>
                <w:szCs w:val="18"/>
              </w:rPr>
              <w:t xml:space="preserve">Examples include the following: Incident to billing is a thing of the past; Identifier for nurses’ roles - creating better databases together - current frame; working with NAMCS; Federal data collection agencies to identify “low hanging fruit” (i.e. collecting nurses in </w:t>
            </w:r>
            <w:proofErr w:type="spellStart"/>
            <w:r w:rsidRPr="00C73961">
              <w:rPr>
                <w:rFonts w:ascii="Arial" w:eastAsia="Calibri" w:hAnsi="Arial" w:cs="Arial"/>
                <w:sz w:val="18"/>
                <w:szCs w:val="18"/>
              </w:rPr>
              <w:t>Bacc</w:t>
            </w:r>
            <w:proofErr w:type="spellEnd"/>
            <w:r w:rsidRPr="00C73961">
              <w:rPr>
                <w:rFonts w:ascii="Arial" w:eastAsia="Calibri" w:hAnsi="Arial" w:cs="Arial"/>
                <w:sz w:val="18"/>
                <w:szCs w:val="18"/>
              </w:rPr>
              <w:t xml:space="preserve"> and Beyond survey) and; SOC (standard occupational classification) committee to address nursing workforce issues; informing HRSA sample survey components.</w:t>
            </w:r>
          </w:p>
          <w:p w:rsidR="00520C0F" w:rsidRPr="00C73961" w:rsidRDefault="00520C0F" w:rsidP="00C73961">
            <w:pPr>
              <w:widowControl w:val="0"/>
              <w:tabs>
                <w:tab w:val="left" w:pos="1170"/>
              </w:tabs>
              <w:spacing w:line="240" w:lineRule="auto"/>
              <w:rPr>
                <w:rFonts w:ascii="Arial" w:hAnsi="Arial" w:cs="Arial"/>
                <w:sz w:val="18"/>
                <w:szCs w:val="18"/>
              </w:rPr>
            </w:pPr>
          </w:p>
        </w:tc>
        <w:tc>
          <w:tcPr>
            <w:tcW w:w="216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eastAsia="Times New Roman" w:hAnsi="Arial" w:cs="Arial"/>
                <w:sz w:val="18"/>
                <w:szCs w:val="18"/>
              </w:rPr>
            </w:pPr>
            <w:r w:rsidRPr="00C73961">
              <w:rPr>
                <w:rFonts w:ascii="Arial" w:eastAsia="Times New Roman" w:hAnsi="Arial" w:cs="Arial"/>
                <w:sz w:val="18"/>
                <w:szCs w:val="18"/>
              </w:rPr>
              <w:t xml:space="preserve">Workgroup #3 </w:t>
            </w: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Ed </w:t>
            </w:r>
            <w:proofErr w:type="spellStart"/>
            <w:r w:rsidRPr="00C73961">
              <w:rPr>
                <w:rFonts w:ascii="Arial" w:eastAsia="Times New Roman" w:hAnsi="Arial" w:cs="Arial"/>
                <w:sz w:val="18"/>
                <w:szCs w:val="18"/>
              </w:rPr>
              <w:t>Salsberg</w:t>
            </w:r>
            <w:proofErr w:type="spellEnd"/>
            <w:r w:rsidRPr="00C73961">
              <w:rPr>
                <w:rFonts w:ascii="Arial" w:eastAsia="Times New Roman" w:hAnsi="Arial" w:cs="Arial"/>
                <w:sz w:val="18"/>
                <w:szCs w:val="18"/>
              </w:rPr>
              <w:t xml:space="preserve"> and representatives from HRSA and IPEDS/</w:t>
            </w:r>
            <w:proofErr w:type="spellStart"/>
            <w:r w:rsidRPr="00C73961">
              <w:rPr>
                <w:rFonts w:ascii="Arial" w:eastAsia="Times New Roman" w:hAnsi="Arial" w:cs="Arial"/>
                <w:sz w:val="18"/>
                <w:szCs w:val="18"/>
              </w:rPr>
              <w:t>GEMEnA</w:t>
            </w:r>
            <w:proofErr w:type="spellEnd"/>
            <w:r w:rsidRPr="00C73961">
              <w:rPr>
                <w:rFonts w:ascii="Arial" w:eastAsia="Times New Roman" w:hAnsi="Arial" w:cs="Arial"/>
                <w:sz w:val="18"/>
                <w:szCs w:val="18"/>
              </w:rPr>
              <w:t xml:space="preserve"> (</w:t>
            </w:r>
            <w:proofErr w:type="spellStart"/>
            <w:r w:rsidRPr="00C73961">
              <w:rPr>
                <w:rFonts w:ascii="Arial" w:eastAsia="Times New Roman" w:hAnsi="Arial" w:cs="Arial"/>
                <w:sz w:val="18"/>
                <w:szCs w:val="18"/>
              </w:rPr>
              <w:t>Buerhaus</w:t>
            </w:r>
            <w:proofErr w:type="spellEnd"/>
            <w:r w:rsidRPr="00C73961">
              <w:rPr>
                <w:rFonts w:ascii="Arial" w:eastAsia="Times New Roman" w:hAnsi="Arial" w:cs="Arial"/>
                <w:sz w:val="18"/>
                <w:szCs w:val="18"/>
              </w:rPr>
              <w:t xml:space="preserve"> to provide the case from #14). </w:t>
            </w:r>
          </w:p>
          <w:p w:rsidR="00520C0F" w:rsidRPr="00C73961" w:rsidRDefault="00520C0F" w:rsidP="00C73961">
            <w:pPr>
              <w:widowControl w:val="0"/>
              <w:tabs>
                <w:tab w:val="left" w:pos="1170"/>
              </w:tabs>
              <w:spacing w:line="240" w:lineRule="auto"/>
              <w:rPr>
                <w:rFonts w:ascii="Arial" w:hAnsi="Arial" w:cs="Arial"/>
                <w:sz w:val="18"/>
                <w:szCs w:val="18"/>
              </w:rPr>
            </w:pPr>
          </w:p>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Also, Michelle Cook from AANP to dialogue w NCHS re: NAMCS</w:t>
            </w:r>
          </w:p>
        </w:tc>
        <w:tc>
          <w:tcPr>
            <w:tcW w:w="297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4. First meeting to be hosted by Ed </w:t>
            </w:r>
            <w:proofErr w:type="spellStart"/>
            <w:r w:rsidRPr="00C73961">
              <w:rPr>
                <w:rFonts w:ascii="Arial" w:eastAsia="Times New Roman" w:hAnsi="Arial" w:cs="Arial"/>
                <w:sz w:val="18"/>
                <w:szCs w:val="18"/>
              </w:rPr>
              <w:t>Salsberg</w:t>
            </w:r>
            <w:proofErr w:type="spellEnd"/>
            <w:r w:rsidRPr="00C73961">
              <w:rPr>
                <w:rFonts w:ascii="Arial" w:eastAsia="Times New Roman" w:hAnsi="Arial" w:cs="Arial"/>
                <w:sz w:val="18"/>
                <w:szCs w:val="18"/>
              </w:rPr>
              <w:t xml:space="preserve"> - July.</w:t>
            </w:r>
          </w:p>
        </w:tc>
      </w:tr>
      <w:tr w:rsidR="00520C0F" w:rsidRPr="00C73961" w:rsidTr="00744201">
        <w:tc>
          <w:tcPr>
            <w:tcW w:w="3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5) HRSA should undertake a combined National Sample Survey of Registered Nurses and National Sample Survey of Nurse Practitioners survey that can be administered more frequently than once every 4 years. This effort should include the involvement of national and state nursing organizations. HRSA should continue to promote the use of the MDS.</w:t>
            </w:r>
          </w:p>
        </w:tc>
        <w:tc>
          <w:tcPr>
            <w:tcW w:w="234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HRSA will complete the sample survey every four years using the revised sample collaborating with nursing organizations in development, implementation, and analysis. </w:t>
            </w:r>
          </w:p>
        </w:tc>
        <w:tc>
          <w:tcPr>
            <w:tcW w:w="216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George </w:t>
            </w:r>
            <w:proofErr w:type="spellStart"/>
            <w:r w:rsidRPr="00C73961">
              <w:rPr>
                <w:rFonts w:ascii="Arial" w:eastAsia="Times New Roman" w:hAnsi="Arial" w:cs="Arial"/>
                <w:sz w:val="18"/>
                <w:szCs w:val="18"/>
              </w:rPr>
              <w:t>Zangaro</w:t>
            </w:r>
            <w:proofErr w:type="spellEnd"/>
            <w:r w:rsidRPr="00C73961">
              <w:rPr>
                <w:rFonts w:ascii="Arial" w:eastAsia="Times New Roman" w:hAnsi="Arial" w:cs="Arial"/>
                <w:sz w:val="18"/>
                <w:szCs w:val="18"/>
              </w:rPr>
              <w:t>, HRSA</w:t>
            </w:r>
          </w:p>
        </w:tc>
        <w:tc>
          <w:tcPr>
            <w:tcW w:w="2970" w:type="dxa"/>
            <w:tcBorders>
              <w:bottom w:val="single" w:sz="8" w:space="0" w:color="000000"/>
              <w:right w:val="single" w:sz="8" w:space="0" w:color="000000"/>
            </w:tcBorders>
            <w:tcMar>
              <w:top w:w="100" w:type="dxa"/>
              <w:left w:w="100" w:type="dxa"/>
              <w:bottom w:w="100" w:type="dxa"/>
              <w:right w:w="100" w:type="dxa"/>
            </w:tcMar>
          </w:tcPr>
          <w:p w:rsidR="00520C0F" w:rsidRPr="00C73961" w:rsidRDefault="00520C0F" w:rsidP="00C73961">
            <w:pPr>
              <w:widowControl w:val="0"/>
              <w:tabs>
                <w:tab w:val="left" w:pos="1170"/>
              </w:tabs>
              <w:spacing w:line="240" w:lineRule="auto"/>
              <w:rPr>
                <w:rFonts w:ascii="Arial" w:hAnsi="Arial" w:cs="Arial"/>
                <w:sz w:val="18"/>
                <w:szCs w:val="18"/>
              </w:rPr>
            </w:pPr>
            <w:r w:rsidRPr="00C73961">
              <w:rPr>
                <w:rFonts w:ascii="Arial" w:eastAsia="Times New Roman" w:hAnsi="Arial" w:cs="Arial"/>
                <w:sz w:val="18"/>
                <w:szCs w:val="18"/>
              </w:rPr>
              <w:t xml:space="preserve"> </w:t>
            </w:r>
          </w:p>
        </w:tc>
      </w:tr>
    </w:tbl>
    <w:p w:rsidR="00520C0F" w:rsidRPr="009377BA" w:rsidRDefault="00520C0F" w:rsidP="00933668">
      <w:pPr>
        <w:tabs>
          <w:tab w:val="left" w:pos="1170"/>
        </w:tabs>
        <w:rPr>
          <w:rFonts w:ascii="Times New Roman" w:hAnsi="Times New Roman" w:cs="Times New Roman"/>
          <w:sz w:val="20"/>
          <w:szCs w:val="20"/>
        </w:rPr>
      </w:pPr>
      <w:r w:rsidRPr="009377BA">
        <w:rPr>
          <w:rFonts w:ascii="Times New Roman" w:eastAsia="Times New Roman" w:hAnsi="Times New Roman" w:cs="Times New Roman"/>
          <w:sz w:val="20"/>
          <w:szCs w:val="20"/>
        </w:rPr>
        <w:t xml:space="preserve"> </w:t>
      </w:r>
    </w:p>
    <w:p w:rsidR="00520C0F" w:rsidRPr="009377BA"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p>
    <w:p w:rsidR="00520C0F" w:rsidRDefault="00520C0F" w:rsidP="00933668">
      <w:pPr>
        <w:tabs>
          <w:tab w:val="left" w:pos="1170"/>
        </w:tabs>
        <w:rPr>
          <w:rFonts w:ascii="Times New Roman" w:hAnsi="Times New Roman" w:cs="Times New Roman"/>
          <w:sz w:val="20"/>
          <w:szCs w:val="20"/>
        </w:rPr>
      </w:pPr>
      <w:r>
        <w:rPr>
          <w:rFonts w:ascii="Times New Roman" w:hAnsi="Times New Roman" w:cs="Times New Roman"/>
          <w:sz w:val="20"/>
          <w:szCs w:val="20"/>
        </w:rPr>
        <w:br w:type="page"/>
      </w:r>
    </w:p>
    <w:p w:rsidR="00520C0F" w:rsidRDefault="00520C0F" w:rsidP="00933668">
      <w:pPr>
        <w:tabs>
          <w:tab w:val="left" w:pos="1170"/>
        </w:tabs>
        <w:rPr>
          <w:rFonts w:ascii="Times New Roman" w:hAnsi="Times New Roman" w:cs="Times New Roman"/>
          <w:sz w:val="20"/>
          <w:szCs w:val="20"/>
        </w:rPr>
      </w:pPr>
    </w:p>
    <w:p w:rsidR="00520C0F" w:rsidRPr="008143DE" w:rsidRDefault="00520C0F" w:rsidP="00933668">
      <w:pPr>
        <w:tabs>
          <w:tab w:val="left" w:pos="1170"/>
        </w:tabs>
        <w:jc w:val="center"/>
        <w:rPr>
          <w:rFonts w:ascii="Arial Bold" w:hAnsi="Arial Bold" w:cs="Arial"/>
          <w:b/>
          <w:smallCaps/>
          <w:sz w:val="28"/>
          <w:u w:val="single"/>
        </w:rPr>
      </w:pPr>
      <w:r>
        <w:rPr>
          <w:rFonts w:ascii="Arial Bold" w:hAnsi="Arial Bold" w:cs="Arial"/>
          <w:b/>
          <w:smallCaps/>
          <w:sz w:val="28"/>
          <w:szCs w:val="28"/>
          <w:u w:val="single"/>
        </w:rPr>
        <w:t xml:space="preserve">Summary </w:t>
      </w:r>
      <w:r w:rsidRPr="008143DE">
        <w:rPr>
          <w:rFonts w:ascii="Arial Bold" w:hAnsi="Arial Bold" w:cs="Arial"/>
          <w:b/>
          <w:smallCaps/>
          <w:sz w:val="28"/>
          <w:u w:val="single"/>
        </w:rPr>
        <w:t xml:space="preserve">Appendix 3: Abbreviations and Acronyms </w:t>
      </w:r>
    </w:p>
    <w:p w:rsidR="00520C0F" w:rsidRPr="00FA544C" w:rsidRDefault="00520C0F" w:rsidP="00933668">
      <w:pPr>
        <w:tabs>
          <w:tab w:val="left" w:pos="1170"/>
        </w:tabs>
        <w:rPr>
          <w:rFonts w:ascii="Arial" w:hAnsi="Arial" w:cs="Arial"/>
          <w:b/>
        </w:rPr>
      </w:pP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AANP </w:t>
      </w:r>
      <w:r w:rsidRPr="00FA544C">
        <w:rPr>
          <w:rFonts w:ascii="Arial" w:hAnsi="Arial" w:cs="Arial"/>
        </w:rPr>
        <w:t>– American Association of Nurse Practitioners</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AACN </w:t>
      </w:r>
      <w:r w:rsidRPr="00FA544C">
        <w:rPr>
          <w:rFonts w:ascii="Arial" w:hAnsi="Arial" w:cs="Arial"/>
        </w:rPr>
        <w:t>– American Association of Colleges of Nursing</w:t>
      </w:r>
      <w:r w:rsidRPr="00FA544C">
        <w:rPr>
          <w:rFonts w:ascii="Arial" w:hAnsi="Arial" w:cs="Arial"/>
          <w:b/>
        </w:rPr>
        <w:t xml:space="preserve"> </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ACEN </w:t>
      </w:r>
      <w:r w:rsidRPr="00FA544C">
        <w:rPr>
          <w:rFonts w:ascii="Arial" w:hAnsi="Arial" w:cs="Arial"/>
        </w:rPr>
        <w:t>– Accreditation Commission for Education in Nursing</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ACS </w:t>
      </w:r>
      <w:r w:rsidRPr="00FA544C">
        <w:rPr>
          <w:rFonts w:ascii="Arial" w:hAnsi="Arial" w:cs="Arial"/>
        </w:rPr>
        <w:t>– American Community Survey</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ADN </w:t>
      </w:r>
      <w:r w:rsidRPr="00FA544C">
        <w:rPr>
          <w:rFonts w:ascii="Arial" w:hAnsi="Arial" w:cs="Arial"/>
        </w:rPr>
        <w:t>– Associate’s Degree in Nursing</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AHA </w:t>
      </w:r>
      <w:r w:rsidRPr="00FA544C">
        <w:rPr>
          <w:rFonts w:ascii="Arial" w:hAnsi="Arial" w:cs="Arial"/>
        </w:rPr>
        <w:t>– American Hospital Association</w:t>
      </w:r>
    </w:p>
    <w:p w:rsidR="00520C0F" w:rsidRPr="00FA544C" w:rsidRDefault="00520C0F" w:rsidP="00933668">
      <w:pPr>
        <w:widowControl w:val="0"/>
        <w:tabs>
          <w:tab w:val="left" w:pos="1170"/>
        </w:tabs>
        <w:rPr>
          <w:rFonts w:ascii="Arial" w:hAnsi="Arial" w:cs="Arial"/>
        </w:rPr>
      </w:pPr>
      <w:r w:rsidRPr="00FA544C">
        <w:rPr>
          <w:rFonts w:ascii="Arial" w:hAnsi="Arial" w:cs="Arial"/>
          <w:b/>
        </w:rPr>
        <w:t>APRN</w:t>
      </w:r>
      <w:r w:rsidRPr="00FA544C">
        <w:rPr>
          <w:rFonts w:ascii="Arial" w:hAnsi="Arial" w:cs="Arial"/>
        </w:rPr>
        <w:t xml:space="preserve"> – Advanced Practice Registered Nurse</w:t>
      </w:r>
    </w:p>
    <w:p w:rsidR="00520C0F" w:rsidRPr="00FA544C" w:rsidRDefault="00520C0F" w:rsidP="00933668">
      <w:pPr>
        <w:widowControl w:val="0"/>
        <w:tabs>
          <w:tab w:val="left" w:pos="1170"/>
        </w:tabs>
        <w:rPr>
          <w:rFonts w:ascii="Arial" w:hAnsi="Arial" w:cs="Arial"/>
        </w:rPr>
      </w:pPr>
      <w:r w:rsidRPr="00FA544C">
        <w:rPr>
          <w:rFonts w:ascii="Arial" w:hAnsi="Arial" w:cs="Arial"/>
          <w:b/>
        </w:rPr>
        <w:t>BLS</w:t>
      </w:r>
      <w:r w:rsidRPr="00FA544C">
        <w:rPr>
          <w:rFonts w:ascii="Arial" w:hAnsi="Arial" w:cs="Arial"/>
        </w:rPr>
        <w:t xml:space="preserve"> – Bureau of Labor Statistics</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BSN </w:t>
      </w:r>
      <w:r w:rsidRPr="00FA544C">
        <w:rPr>
          <w:rFonts w:ascii="Arial" w:hAnsi="Arial" w:cs="Arial"/>
        </w:rPr>
        <w:t>– Bachelor of Science in Nursing</w:t>
      </w:r>
    </w:p>
    <w:p w:rsidR="00520C0F" w:rsidRPr="00FA544C" w:rsidRDefault="00520C0F" w:rsidP="00933668">
      <w:pPr>
        <w:widowControl w:val="0"/>
        <w:tabs>
          <w:tab w:val="left" w:pos="1170"/>
        </w:tabs>
        <w:rPr>
          <w:rFonts w:ascii="Arial" w:hAnsi="Arial" w:cs="Arial"/>
          <w:b/>
        </w:rPr>
      </w:pPr>
      <w:r w:rsidRPr="00FA544C">
        <w:rPr>
          <w:rFonts w:ascii="Arial" w:hAnsi="Arial" w:cs="Arial"/>
          <w:b/>
        </w:rPr>
        <w:t>CCNA</w:t>
      </w:r>
      <w:r>
        <w:rPr>
          <w:rFonts w:ascii="Arial" w:hAnsi="Arial" w:cs="Arial"/>
          <w:b/>
        </w:rPr>
        <w:t xml:space="preserve"> </w:t>
      </w:r>
      <w:r w:rsidRPr="00FA544C">
        <w:rPr>
          <w:rFonts w:ascii="Arial" w:hAnsi="Arial" w:cs="Arial"/>
        </w:rPr>
        <w:t>– Center to Champion Nursing in America</w:t>
      </w:r>
    </w:p>
    <w:p w:rsidR="00520C0F" w:rsidRPr="00FA544C" w:rsidRDefault="00520C0F" w:rsidP="00933668">
      <w:pPr>
        <w:widowControl w:val="0"/>
        <w:tabs>
          <w:tab w:val="left" w:pos="1170"/>
        </w:tabs>
        <w:rPr>
          <w:rFonts w:ascii="Arial" w:hAnsi="Arial" w:cs="Arial"/>
          <w:b/>
        </w:rPr>
      </w:pPr>
      <w:r w:rsidRPr="00FA544C">
        <w:rPr>
          <w:rFonts w:ascii="Arial" w:hAnsi="Arial" w:cs="Arial"/>
          <w:b/>
        </w:rPr>
        <w:t>CCNE</w:t>
      </w:r>
      <w:r w:rsidRPr="00FA544C">
        <w:rPr>
          <w:rFonts w:ascii="Arial" w:hAnsi="Arial" w:cs="Arial"/>
        </w:rPr>
        <w:t>– Commission on Collegiate Nursing Education</w:t>
      </w:r>
    </w:p>
    <w:p w:rsidR="00520C0F" w:rsidRPr="00FA544C" w:rsidRDefault="00520C0F" w:rsidP="00933668">
      <w:pPr>
        <w:widowControl w:val="0"/>
        <w:tabs>
          <w:tab w:val="left" w:pos="1170"/>
        </w:tabs>
        <w:rPr>
          <w:rFonts w:ascii="Arial" w:hAnsi="Arial" w:cs="Arial"/>
        </w:rPr>
      </w:pPr>
      <w:r w:rsidRPr="00FA544C">
        <w:rPr>
          <w:rFonts w:ascii="Arial" w:hAnsi="Arial" w:cs="Arial"/>
          <w:b/>
        </w:rPr>
        <w:t>CPS</w:t>
      </w:r>
      <w:r w:rsidRPr="00FA544C">
        <w:rPr>
          <w:rFonts w:ascii="Arial" w:hAnsi="Arial" w:cs="Arial"/>
        </w:rPr>
        <w:t xml:space="preserve"> – Current Population Survey</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DNP </w:t>
      </w:r>
      <w:r w:rsidRPr="00FA544C">
        <w:rPr>
          <w:rFonts w:ascii="Arial" w:hAnsi="Arial" w:cs="Arial"/>
        </w:rPr>
        <w:t>– Doctor of Nursing Practice</w:t>
      </w:r>
    </w:p>
    <w:p w:rsidR="00520C0F" w:rsidRPr="00FA544C" w:rsidRDefault="00520C0F" w:rsidP="00933668">
      <w:pPr>
        <w:widowControl w:val="0"/>
        <w:tabs>
          <w:tab w:val="left" w:pos="1170"/>
        </w:tabs>
        <w:rPr>
          <w:rFonts w:ascii="Arial" w:hAnsi="Arial" w:cs="Arial"/>
        </w:rPr>
      </w:pPr>
      <w:r w:rsidRPr="00FA544C">
        <w:rPr>
          <w:rFonts w:ascii="Arial" w:hAnsi="Arial" w:cs="Arial"/>
          <w:b/>
        </w:rPr>
        <w:t>EHR</w:t>
      </w:r>
      <w:r w:rsidRPr="00FA544C">
        <w:rPr>
          <w:rFonts w:ascii="Arial" w:hAnsi="Arial" w:cs="Arial"/>
        </w:rPr>
        <w:t>– Electronic Health Records</w:t>
      </w:r>
    </w:p>
    <w:p w:rsidR="00520C0F" w:rsidRPr="00FA544C" w:rsidRDefault="00520C0F" w:rsidP="00933668">
      <w:pPr>
        <w:widowControl w:val="0"/>
        <w:tabs>
          <w:tab w:val="left" w:pos="1170"/>
        </w:tabs>
        <w:rPr>
          <w:rFonts w:ascii="Arial" w:hAnsi="Arial" w:cs="Arial"/>
        </w:rPr>
      </w:pPr>
      <w:proofErr w:type="spellStart"/>
      <w:r w:rsidRPr="00FA544C">
        <w:rPr>
          <w:rFonts w:ascii="Arial" w:hAnsi="Arial" w:cs="Arial"/>
          <w:b/>
        </w:rPr>
        <w:t>GEMEnA</w:t>
      </w:r>
      <w:proofErr w:type="spellEnd"/>
      <w:r w:rsidRPr="00FA544C">
        <w:rPr>
          <w:rFonts w:ascii="Arial" w:hAnsi="Arial" w:cs="Arial"/>
        </w:rPr>
        <w:t xml:space="preserve"> – Interagency Working Group on Expanded Measures of Enrollment and Attainment</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HRSA </w:t>
      </w:r>
      <w:r w:rsidRPr="00FA544C">
        <w:rPr>
          <w:rFonts w:ascii="Arial" w:hAnsi="Arial" w:cs="Arial"/>
        </w:rPr>
        <w:t xml:space="preserve">– Health Resources and Service Administration </w:t>
      </w:r>
    </w:p>
    <w:p w:rsidR="00520C0F" w:rsidRPr="00FA544C" w:rsidRDefault="00520C0F" w:rsidP="00933668">
      <w:pPr>
        <w:widowControl w:val="0"/>
        <w:tabs>
          <w:tab w:val="left" w:pos="1170"/>
        </w:tabs>
        <w:rPr>
          <w:rFonts w:ascii="Arial" w:hAnsi="Arial" w:cs="Arial"/>
        </w:rPr>
      </w:pPr>
      <w:r w:rsidRPr="00FA544C">
        <w:rPr>
          <w:rFonts w:ascii="Arial" w:hAnsi="Arial" w:cs="Arial"/>
          <w:b/>
        </w:rPr>
        <w:t>ICONS</w:t>
      </w:r>
      <w:r w:rsidRPr="00FA544C">
        <w:rPr>
          <w:rFonts w:ascii="Arial" w:hAnsi="Arial" w:cs="Arial"/>
        </w:rPr>
        <w:t xml:space="preserve"> – Interagency Collaborative on Nursing Statistics</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IOM </w:t>
      </w:r>
      <w:r w:rsidRPr="00FA544C">
        <w:rPr>
          <w:rFonts w:ascii="Arial" w:hAnsi="Arial" w:cs="Arial"/>
        </w:rPr>
        <w:t>– Institute of Medicine</w:t>
      </w:r>
    </w:p>
    <w:p w:rsidR="00520C0F" w:rsidRPr="00FA544C" w:rsidRDefault="00520C0F" w:rsidP="00933668">
      <w:pPr>
        <w:widowControl w:val="0"/>
        <w:tabs>
          <w:tab w:val="left" w:pos="1170"/>
        </w:tabs>
        <w:rPr>
          <w:rFonts w:ascii="Arial" w:hAnsi="Arial" w:cs="Arial"/>
        </w:rPr>
      </w:pPr>
      <w:r w:rsidRPr="00FA544C">
        <w:rPr>
          <w:rFonts w:ascii="Arial" w:hAnsi="Arial" w:cs="Arial"/>
          <w:b/>
        </w:rPr>
        <w:t>IPEDs</w:t>
      </w:r>
      <w:r w:rsidRPr="00FA544C">
        <w:rPr>
          <w:rFonts w:ascii="Arial" w:hAnsi="Arial" w:cs="Arial"/>
        </w:rPr>
        <w:t>– Integrated Postsecondary Education Data System</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MDS </w:t>
      </w:r>
      <w:r w:rsidRPr="00FA544C">
        <w:rPr>
          <w:rFonts w:ascii="Arial" w:hAnsi="Arial" w:cs="Arial"/>
        </w:rPr>
        <w:t>– Minimum Data Set</w:t>
      </w:r>
    </w:p>
    <w:p w:rsidR="00520C0F" w:rsidRPr="00FA544C" w:rsidRDefault="00520C0F" w:rsidP="00933668">
      <w:pPr>
        <w:widowControl w:val="0"/>
        <w:tabs>
          <w:tab w:val="left" w:pos="1170"/>
        </w:tabs>
        <w:rPr>
          <w:rFonts w:ascii="Arial" w:hAnsi="Arial" w:cs="Arial"/>
        </w:rPr>
      </w:pPr>
      <w:r w:rsidRPr="00FA544C">
        <w:rPr>
          <w:rFonts w:ascii="Arial" w:hAnsi="Arial" w:cs="Arial"/>
          <w:b/>
        </w:rPr>
        <w:t>MSN</w:t>
      </w:r>
      <w:r w:rsidRPr="00FA544C">
        <w:rPr>
          <w:rFonts w:ascii="Arial" w:hAnsi="Arial" w:cs="Arial"/>
        </w:rPr>
        <w:t>– Masters of Science in Nursing</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National Forum </w:t>
      </w:r>
      <w:r w:rsidRPr="00FA544C">
        <w:rPr>
          <w:rFonts w:ascii="Arial" w:hAnsi="Arial" w:cs="Arial"/>
        </w:rPr>
        <w:t>– National Forum of State Nursing Workforce Centers</w:t>
      </w:r>
    </w:p>
    <w:p w:rsidR="00520C0F" w:rsidRPr="00FA544C" w:rsidRDefault="00520C0F" w:rsidP="00933668">
      <w:pPr>
        <w:widowControl w:val="0"/>
        <w:tabs>
          <w:tab w:val="left" w:pos="1170"/>
        </w:tabs>
        <w:rPr>
          <w:rFonts w:ascii="Arial" w:hAnsi="Arial" w:cs="Arial"/>
        </w:rPr>
      </w:pPr>
      <w:r w:rsidRPr="00FA544C">
        <w:rPr>
          <w:rFonts w:ascii="Arial" w:hAnsi="Arial" w:cs="Arial"/>
          <w:b/>
        </w:rPr>
        <w:t>NAMCS</w:t>
      </w:r>
      <w:r w:rsidRPr="00FA544C">
        <w:rPr>
          <w:rFonts w:ascii="Arial" w:hAnsi="Arial" w:cs="Arial"/>
        </w:rPr>
        <w:t xml:space="preserve"> - National Ambulatory Medical Care Survey</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NCHS </w:t>
      </w:r>
      <w:r w:rsidRPr="00FA544C">
        <w:rPr>
          <w:rFonts w:ascii="Arial" w:hAnsi="Arial" w:cs="Arial"/>
        </w:rPr>
        <w:t>– National Center for Health Statistics</w:t>
      </w:r>
    </w:p>
    <w:p w:rsidR="00520C0F" w:rsidRPr="00FA544C" w:rsidRDefault="00520C0F" w:rsidP="00933668">
      <w:pPr>
        <w:widowControl w:val="0"/>
        <w:tabs>
          <w:tab w:val="left" w:pos="1170"/>
        </w:tabs>
        <w:rPr>
          <w:rFonts w:ascii="Arial" w:hAnsi="Arial" w:cs="Arial"/>
        </w:rPr>
      </w:pPr>
      <w:r w:rsidRPr="00FA544C">
        <w:rPr>
          <w:rFonts w:ascii="Arial" w:hAnsi="Arial" w:cs="Arial"/>
          <w:b/>
        </w:rPr>
        <w:t>NHIS</w:t>
      </w:r>
      <w:r w:rsidRPr="00FA544C">
        <w:rPr>
          <w:rFonts w:ascii="Arial" w:hAnsi="Arial" w:cs="Arial"/>
        </w:rPr>
        <w:t xml:space="preserve"> – National Health Interview Survey</w:t>
      </w:r>
    </w:p>
    <w:p w:rsidR="00520C0F" w:rsidRPr="00FA544C" w:rsidRDefault="00520C0F" w:rsidP="00933668">
      <w:pPr>
        <w:widowControl w:val="0"/>
        <w:tabs>
          <w:tab w:val="left" w:pos="1170"/>
        </w:tabs>
        <w:rPr>
          <w:rFonts w:ascii="Arial" w:hAnsi="Arial" w:cs="Arial"/>
        </w:rPr>
      </w:pPr>
      <w:r w:rsidRPr="00FA544C">
        <w:rPr>
          <w:rFonts w:ascii="Arial" w:hAnsi="Arial" w:cs="Arial"/>
          <w:b/>
        </w:rPr>
        <w:t>NCLE</w:t>
      </w:r>
      <w:r w:rsidRPr="00E4692D">
        <w:rPr>
          <w:rFonts w:ascii="Arial" w:hAnsi="Arial" w:cs="Arial"/>
          <w:b/>
        </w:rPr>
        <w:t>X</w:t>
      </w:r>
      <w:r w:rsidRPr="00FA544C">
        <w:rPr>
          <w:rFonts w:ascii="Arial" w:hAnsi="Arial" w:cs="Arial"/>
        </w:rPr>
        <w:t xml:space="preserve"> – National Council Licensure Examination</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NCSBN </w:t>
      </w:r>
      <w:r w:rsidRPr="00FA544C">
        <w:rPr>
          <w:rFonts w:ascii="Arial" w:hAnsi="Arial" w:cs="Arial"/>
        </w:rPr>
        <w:t>– National Council of State Boards of Nursing</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NHIS </w:t>
      </w:r>
      <w:r w:rsidRPr="00FA544C">
        <w:rPr>
          <w:rFonts w:ascii="Arial" w:hAnsi="Arial" w:cs="Arial"/>
        </w:rPr>
        <w:t>– National Health Interview Survey</w:t>
      </w:r>
    </w:p>
    <w:p w:rsidR="00520C0F" w:rsidRPr="00FA544C" w:rsidRDefault="00520C0F" w:rsidP="00933668">
      <w:pPr>
        <w:widowControl w:val="0"/>
        <w:tabs>
          <w:tab w:val="left" w:pos="1170"/>
        </w:tabs>
        <w:rPr>
          <w:rFonts w:ascii="Arial" w:hAnsi="Arial" w:cs="Arial"/>
          <w:b/>
        </w:rPr>
      </w:pPr>
      <w:r w:rsidRPr="00FA544C">
        <w:rPr>
          <w:rFonts w:ascii="Arial" w:hAnsi="Arial" w:cs="Arial"/>
          <w:b/>
        </w:rPr>
        <w:t xml:space="preserve">NLN </w:t>
      </w:r>
      <w:r w:rsidRPr="00FA544C">
        <w:rPr>
          <w:rFonts w:ascii="Arial" w:hAnsi="Arial" w:cs="Arial"/>
        </w:rPr>
        <w:t>– National League for Nursing</w:t>
      </w:r>
    </w:p>
    <w:p w:rsidR="00520C0F" w:rsidRPr="00FA544C" w:rsidRDefault="00520C0F" w:rsidP="00933668">
      <w:pPr>
        <w:widowControl w:val="0"/>
        <w:tabs>
          <w:tab w:val="left" w:pos="1170"/>
        </w:tabs>
        <w:rPr>
          <w:rFonts w:ascii="Arial" w:hAnsi="Arial" w:cs="Arial"/>
        </w:rPr>
      </w:pPr>
      <w:proofErr w:type="spellStart"/>
      <w:r w:rsidRPr="00FA544C">
        <w:rPr>
          <w:rFonts w:ascii="Arial" w:hAnsi="Arial" w:cs="Arial"/>
          <w:b/>
        </w:rPr>
        <w:t>NursingCAS</w:t>
      </w:r>
      <w:proofErr w:type="spellEnd"/>
      <w:r w:rsidRPr="00FA544C">
        <w:rPr>
          <w:rFonts w:ascii="Arial" w:hAnsi="Arial" w:cs="Arial"/>
          <w:b/>
        </w:rPr>
        <w:t xml:space="preserve"> </w:t>
      </w:r>
      <w:r w:rsidRPr="00FA544C">
        <w:rPr>
          <w:rFonts w:ascii="Arial" w:hAnsi="Arial" w:cs="Arial"/>
        </w:rPr>
        <w:t>– Centralized Application Service for Nursing Programs</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NPI </w:t>
      </w:r>
      <w:r w:rsidRPr="00FA544C">
        <w:rPr>
          <w:rFonts w:ascii="Arial" w:hAnsi="Arial" w:cs="Arial"/>
        </w:rPr>
        <w:t>– National Provider Identifier</w:t>
      </w:r>
    </w:p>
    <w:p w:rsidR="00520C0F" w:rsidRPr="00FA544C" w:rsidRDefault="00520C0F" w:rsidP="00933668">
      <w:pPr>
        <w:widowControl w:val="0"/>
        <w:tabs>
          <w:tab w:val="left" w:pos="1170"/>
        </w:tabs>
        <w:rPr>
          <w:rFonts w:ascii="Arial" w:hAnsi="Arial" w:cs="Arial"/>
        </w:rPr>
      </w:pPr>
      <w:r w:rsidRPr="00FA544C">
        <w:rPr>
          <w:rFonts w:ascii="Arial" w:hAnsi="Arial" w:cs="Arial"/>
          <w:b/>
        </w:rPr>
        <w:t xml:space="preserve">NSSRN </w:t>
      </w:r>
      <w:r w:rsidRPr="00FA544C">
        <w:rPr>
          <w:rFonts w:ascii="Arial" w:hAnsi="Arial" w:cs="Arial"/>
        </w:rPr>
        <w:t>– National Sample Survey of Registered Nurses</w:t>
      </w:r>
    </w:p>
    <w:p w:rsidR="00520C0F" w:rsidRPr="00FA544C" w:rsidRDefault="00520C0F" w:rsidP="00933668">
      <w:pPr>
        <w:widowControl w:val="0"/>
        <w:tabs>
          <w:tab w:val="left" w:pos="1170"/>
        </w:tabs>
        <w:rPr>
          <w:rStyle w:val="tgc"/>
          <w:rFonts w:ascii="Arial" w:hAnsi="Arial" w:cs="Arial"/>
        </w:rPr>
      </w:pPr>
      <w:proofErr w:type="spellStart"/>
      <w:r w:rsidRPr="00FA544C">
        <w:rPr>
          <w:rFonts w:ascii="Arial" w:hAnsi="Arial" w:cs="Arial"/>
          <w:b/>
        </w:rPr>
        <w:t>Nursys</w:t>
      </w:r>
      <w:proofErr w:type="spellEnd"/>
      <w:r w:rsidRPr="00FA544C">
        <w:rPr>
          <w:rFonts w:ascii="Arial" w:hAnsi="Arial" w:cs="Arial"/>
        </w:rPr>
        <w:t xml:space="preserve"> – NCSBN national nurse licensure database </w:t>
      </w:r>
    </w:p>
    <w:p w:rsidR="00520C0F" w:rsidRDefault="00520C0F" w:rsidP="00933668">
      <w:pPr>
        <w:widowControl w:val="0"/>
        <w:tabs>
          <w:tab w:val="left" w:pos="1170"/>
        </w:tabs>
        <w:rPr>
          <w:rFonts w:ascii="Arial" w:hAnsi="Arial" w:cs="Arial"/>
        </w:rPr>
      </w:pPr>
      <w:r w:rsidRPr="00FA544C">
        <w:rPr>
          <w:rFonts w:ascii="Arial" w:hAnsi="Arial" w:cs="Arial"/>
          <w:b/>
        </w:rPr>
        <w:t xml:space="preserve">RWJF </w:t>
      </w:r>
      <w:r w:rsidRPr="00FA544C">
        <w:rPr>
          <w:rFonts w:ascii="Arial" w:hAnsi="Arial" w:cs="Arial"/>
        </w:rPr>
        <w:t>– Robert Wood Johnson Foundation</w:t>
      </w:r>
    </w:p>
    <w:p w:rsidR="00520C0F" w:rsidRPr="00DE15EC" w:rsidRDefault="00520C0F" w:rsidP="00156573">
      <w:pPr>
        <w:autoSpaceDE w:val="0"/>
        <w:autoSpaceDN w:val="0"/>
        <w:adjustRightInd w:val="0"/>
        <w:rPr>
          <w:rFonts w:ascii="Arial" w:hAnsi="Arial" w:cs="Arial"/>
          <w:b/>
        </w:rPr>
      </w:pPr>
    </w:p>
    <w:sectPr w:rsidR="00520C0F" w:rsidRPr="00DE15EC" w:rsidSect="00CE4848">
      <w:footerReference w:type="defaul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8CEB59" w15:done="0"/>
  <w15:commentEx w15:paraId="082D85BC" w15:done="0"/>
  <w15:commentEx w15:paraId="7A09E8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AD6" w:rsidRDefault="00DB3AD6" w:rsidP="00CE4848">
      <w:r>
        <w:separator/>
      </w:r>
    </w:p>
  </w:endnote>
  <w:endnote w:type="continuationSeparator" w:id="0">
    <w:p w:rsidR="00DB3AD6" w:rsidRDefault="00DB3AD6" w:rsidP="00CE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0" w:rsidRPr="00CE4848" w:rsidRDefault="00675DB0" w:rsidP="001B1629">
    <w:pPr>
      <w:rPr>
        <w:rFonts w:ascii="Arial" w:hAnsi="Arial"/>
        <w:sz w:val="20"/>
      </w:rPr>
    </w:pPr>
    <w:r w:rsidRPr="00CE4848">
      <w:rPr>
        <w:rFonts w:ascii="Arial" w:hAnsi="Arial" w:cs="Arial"/>
        <w:sz w:val="18"/>
        <w:szCs w:val="32"/>
      </w:rPr>
      <w:t>National Nursing and Health Care Workforce Data Meeting</w:t>
    </w:r>
    <w:r>
      <w:rPr>
        <w:sz w:val="18"/>
      </w:rPr>
      <w:t xml:space="preserve"> </w:t>
    </w:r>
    <w:r w:rsidRPr="00CE4848">
      <w:rPr>
        <w:rFonts w:ascii="Arial" w:hAnsi="Arial"/>
        <w:sz w:val="18"/>
      </w:rPr>
      <w:t>White Paper</w:t>
    </w:r>
    <w:r w:rsidRPr="00CE4848">
      <w:rPr>
        <w:rFonts w:ascii="Arial" w:hAnsi="Arial"/>
      </w:rPr>
      <w:tab/>
    </w:r>
    <w:r>
      <w:tab/>
    </w:r>
    <w:r>
      <w:tab/>
    </w:r>
    <w:r>
      <w:tab/>
    </w:r>
    <w:r w:rsidRPr="002E2E97">
      <w:rPr>
        <w:rFonts w:ascii="Arial" w:hAnsi="Arial"/>
        <w:sz w:val="18"/>
        <w:szCs w:val="18"/>
      </w:rPr>
      <w:t xml:space="preserve">Page </w:t>
    </w:r>
    <w:sdt>
      <w:sdtPr>
        <w:rPr>
          <w:rFonts w:ascii="Arial" w:hAnsi="Arial"/>
          <w:sz w:val="18"/>
          <w:szCs w:val="18"/>
        </w:rPr>
        <w:id w:val="-1897654619"/>
        <w:docPartObj>
          <w:docPartGallery w:val="Page Numbers (Bottom of Page)"/>
          <w:docPartUnique/>
        </w:docPartObj>
      </w:sdtPr>
      <w:sdtEndPr>
        <w:rPr>
          <w:noProof/>
        </w:rPr>
      </w:sdtEndPr>
      <w:sdtContent>
        <w:r w:rsidRPr="002E2E97">
          <w:rPr>
            <w:rFonts w:ascii="Arial" w:hAnsi="Arial"/>
            <w:sz w:val="18"/>
            <w:szCs w:val="18"/>
          </w:rPr>
          <w:fldChar w:fldCharType="begin"/>
        </w:r>
        <w:r w:rsidRPr="002E2E97">
          <w:rPr>
            <w:rFonts w:ascii="Arial" w:hAnsi="Arial"/>
            <w:sz w:val="18"/>
            <w:szCs w:val="18"/>
          </w:rPr>
          <w:instrText xml:space="preserve"> PAGE   \* MERGEFORMAT </w:instrText>
        </w:r>
        <w:r w:rsidRPr="002E2E97">
          <w:rPr>
            <w:rFonts w:ascii="Arial" w:hAnsi="Arial"/>
            <w:sz w:val="18"/>
            <w:szCs w:val="18"/>
          </w:rPr>
          <w:fldChar w:fldCharType="separate"/>
        </w:r>
        <w:r w:rsidR="005167A8">
          <w:rPr>
            <w:rFonts w:ascii="Arial" w:hAnsi="Arial"/>
            <w:noProof/>
            <w:sz w:val="18"/>
            <w:szCs w:val="18"/>
          </w:rPr>
          <w:t>2</w:t>
        </w:r>
        <w:r w:rsidRPr="002E2E97">
          <w:rPr>
            <w:rFonts w:ascii="Arial" w:hAnsi="Arial"/>
            <w:noProof/>
            <w:sz w:val="18"/>
            <w:szCs w:val="18"/>
          </w:rPr>
          <w:fldChar w:fldCharType="end"/>
        </w:r>
      </w:sdtContent>
    </w:sdt>
  </w:p>
  <w:p w:rsidR="00675DB0" w:rsidRDefault="00675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0" w:rsidRDefault="00675DB0" w:rsidP="00CE4848">
    <w:pPr>
      <w:rPr>
        <w:rFonts w:ascii="Arial" w:hAnsi="Arial" w:cs="Arial"/>
        <w:sz w:val="18"/>
        <w:szCs w:val="32"/>
      </w:rPr>
    </w:pPr>
  </w:p>
  <w:p w:rsidR="00675DB0" w:rsidRPr="00CE4848" w:rsidRDefault="00675DB0" w:rsidP="00CE4848">
    <w:pPr>
      <w:rPr>
        <w:rFonts w:ascii="Arial" w:hAnsi="Arial"/>
        <w:sz w:val="20"/>
      </w:rPr>
    </w:pPr>
    <w:r w:rsidRPr="00CE4848">
      <w:rPr>
        <w:rFonts w:ascii="Arial" w:hAnsi="Arial" w:cs="Arial"/>
        <w:sz w:val="18"/>
        <w:szCs w:val="32"/>
      </w:rPr>
      <w:t>National Nursing and Health Care Workforce Data Meeting</w:t>
    </w:r>
    <w:r>
      <w:rPr>
        <w:sz w:val="18"/>
      </w:rPr>
      <w:t xml:space="preserve"> </w:t>
    </w:r>
    <w:r w:rsidRPr="00CE4848">
      <w:rPr>
        <w:rFonts w:ascii="Arial" w:hAnsi="Arial"/>
        <w:sz w:val="18"/>
      </w:rPr>
      <w:t>White Paper</w:t>
    </w:r>
    <w:r w:rsidRPr="00CE4848">
      <w:rPr>
        <w:rFonts w:ascii="Arial" w:hAnsi="Arial"/>
      </w:rPr>
      <w:tab/>
    </w:r>
    <w:r>
      <w:tab/>
    </w:r>
    <w:r>
      <w:tab/>
    </w:r>
    <w:r>
      <w:tab/>
    </w:r>
    <w:r w:rsidRPr="002E2E97">
      <w:rPr>
        <w:rFonts w:ascii="Arial" w:hAnsi="Arial"/>
        <w:sz w:val="18"/>
        <w:szCs w:val="18"/>
      </w:rPr>
      <w:t xml:space="preserve">Page </w:t>
    </w:r>
    <w:sdt>
      <w:sdtPr>
        <w:rPr>
          <w:rFonts w:ascii="Arial" w:hAnsi="Arial"/>
          <w:sz w:val="18"/>
          <w:szCs w:val="18"/>
        </w:rPr>
        <w:id w:val="-1854642962"/>
        <w:docPartObj>
          <w:docPartGallery w:val="Page Numbers (Bottom of Page)"/>
          <w:docPartUnique/>
        </w:docPartObj>
      </w:sdtPr>
      <w:sdtEndPr>
        <w:rPr>
          <w:noProof/>
        </w:rPr>
      </w:sdtEndPr>
      <w:sdtContent>
        <w:r w:rsidRPr="002E2E97">
          <w:rPr>
            <w:rFonts w:ascii="Arial" w:hAnsi="Arial"/>
            <w:sz w:val="18"/>
            <w:szCs w:val="18"/>
          </w:rPr>
          <w:fldChar w:fldCharType="begin"/>
        </w:r>
        <w:r w:rsidRPr="002E2E97">
          <w:rPr>
            <w:rFonts w:ascii="Arial" w:hAnsi="Arial"/>
            <w:sz w:val="18"/>
            <w:szCs w:val="18"/>
          </w:rPr>
          <w:instrText xml:space="preserve"> PAGE   \* MERGEFORMAT </w:instrText>
        </w:r>
        <w:r w:rsidRPr="002E2E97">
          <w:rPr>
            <w:rFonts w:ascii="Arial" w:hAnsi="Arial"/>
            <w:sz w:val="18"/>
            <w:szCs w:val="18"/>
          </w:rPr>
          <w:fldChar w:fldCharType="separate"/>
        </w:r>
        <w:r w:rsidR="00852A51">
          <w:rPr>
            <w:rFonts w:ascii="Arial" w:hAnsi="Arial"/>
            <w:noProof/>
            <w:sz w:val="18"/>
            <w:szCs w:val="18"/>
          </w:rPr>
          <w:t>19</w:t>
        </w:r>
        <w:r w:rsidRPr="002E2E97">
          <w:rPr>
            <w:rFonts w:ascii="Arial" w:hAnsi="Arial"/>
            <w:noProof/>
            <w:sz w:val="18"/>
            <w:szCs w:val="18"/>
          </w:rPr>
          <w:fldChar w:fldCharType="end"/>
        </w:r>
      </w:sdtContent>
    </w:sdt>
  </w:p>
  <w:p w:rsidR="00675DB0" w:rsidRDefault="00675DB0">
    <w:pPr>
      <w:pStyle w:val="Footer"/>
    </w:pPr>
  </w:p>
  <w:p w:rsidR="00675DB0" w:rsidRDefault="00675D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AD6" w:rsidRDefault="00DB3AD6" w:rsidP="00CE4848">
      <w:r>
        <w:separator/>
      </w:r>
    </w:p>
  </w:footnote>
  <w:footnote w:type="continuationSeparator" w:id="0">
    <w:p w:rsidR="00DB3AD6" w:rsidRDefault="00DB3AD6" w:rsidP="00CE4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4479F"/>
    <w:multiLevelType w:val="multilevel"/>
    <w:tmpl w:val="E5A6BB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13D9174D"/>
    <w:multiLevelType w:val="hybridMultilevel"/>
    <w:tmpl w:val="0EA6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57143"/>
    <w:multiLevelType w:val="hybridMultilevel"/>
    <w:tmpl w:val="D04C9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085E81"/>
    <w:multiLevelType w:val="hybridMultilevel"/>
    <w:tmpl w:val="A8FEAF5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nsid w:val="1BC76966"/>
    <w:multiLevelType w:val="hybridMultilevel"/>
    <w:tmpl w:val="5910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A42DC"/>
    <w:multiLevelType w:val="hybridMultilevel"/>
    <w:tmpl w:val="8432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DE19EE"/>
    <w:multiLevelType w:val="hybridMultilevel"/>
    <w:tmpl w:val="EF4E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C41025"/>
    <w:multiLevelType w:val="hybridMultilevel"/>
    <w:tmpl w:val="0F2C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80364"/>
    <w:multiLevelType w:val="hybridMultilevel"/>
    <w:tmpl w:val="8C2AB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F61A2"/>
    <w:multiLevelType w:val="hybridMultilevel"/>
    <w:tmpl w:val="8A88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C1587"/>
    <w:multiLevelType w:val="hybridMultilevel"/>
    <w:tmpl w:val="56429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54D69E1"/>
    <w:multiLevelType w:val="hybridMultilevel"/>
    <w:tmpl w:val="6C8CA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500FDB"/>
    <w:multiLevelType w:val="hybridMultilevel"/>
    <w:tmpl w:val="44D4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D82161"/>
    <w:multiLevelType w:val="hybridMultilevel"/>
    <w:tmpl w:val="A830D05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D0E0D"/>
    <w:multiLevelType w:val="hybridMultilevel"/>
    <w:tmpl w:val="928C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D006B"/>
    <w:multiLevelType w:val="hybridMultilevel"/>
    <w:tmpl w:val="57FC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F7291F"/>
    <w:multiLevelType w:val="hybridMultilevel"/>
    <w:tmpl w:val="800A9B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C7CDACE" w:tentative="1">
      <w:start w:val="1"/>
      <w:numFmt w:val="decimal"/>
      <w:lvlText w:val="%3."/>
      <w:lvlJc w:val="left"/>
      <w:pPr>
        <w:tabs>
          <w:tab w:val="num" w:pos="2160"/>
        </w:tabs>
        <w:ind w:left="2160" w:hanging="360"/>
      </w:pPr>
    </w:lvl>
    <w:lvl w:ilvl="3" w:tplc="CB3682CC" w:tentative="1">
      <w:start w:val="1"/>
      <w:numFmt w:val="decimal"/>
      <w:lvlText w:val="%4."/>
      <w:lvlJc w:val="left"/>
      <w:pPr>
        <w:tabs>
          <w:tab w:val="num" w:pos="2880"/>
        </w:tabs>
        <w:ind w:left="2880" w:hanging="360"/>
      </w:pPr>
    </w:lvl>
    <w:lvl w:ilvl="4" w:tplc="328EE784" w:tentative="1">
      <w:start w:val="1"/>
      <w:numFmt w:val="decimal"/>
      <w:lvlText w:val="%5."/>
      <w:lvlJc w:val="left"/>
      <w:pPr>
        <w:tabs>
          <w:tab w:val="num" w:pos="3600"/>
        </w:tabs>
        <w:ind w:left="3600" w:hanging="360"/>
      </w:pPr>
    </w:lvl>
    <w:lvl w:ilvl="5" w:tplc="50147844" w:tentative="1">
      <w:start w:val="1"/>
      <w:numFmt w:val="decimal"/>
      <w:lvlText w:val="%6."/>
      <w:lvlJc w:val="left"/>
      <w:pPr>
        <w:tabs>
          <w:tab w:val="num" w:pos="4320"/>
        </w:tabs>
        <w:ind w:left="4320" w:hanging="360"/>
      </w:pPr>
    </w:lvl>
    <w:lvl w:ilvl="6" w:tplc="56743890" w:tentative="1">
      <w:start w:val="1"/>
      <w:numFmt w:val="decimal"/>
      <w:lvlText w:val="%7."/>
      <w:lvlJc w:val="left"/>
      <w:pPr>
        <w:tabs>
          <w:tab w:val="num" w:pos="5040"/>
        </w:tabs>
        <w:ind w:left="5040" w:hanging="360"/>
      </w:pPr>
    </w:lvl>
    <w:lvl w:ilvl="7" w:tplc="4F42295E" w:tentative="1">
      <w:start w:val="1"/>
      <w:numFmt w:val="decimal"/>
      <w:lvlText w:val="%8."/>
      <w:lvlJc w:val="left"/>
      <w:pPr>
        <w:tabs>
          <w:tab w:val="num" w:pos="5760"/>
        </w:tabs>
        <w:ind w:left="5760" w:hanging="360"/>
      </w:pPr>
    </w:lvl>
    <w:lvl w:ilvl="8" w:tplc="407C5E92" w:tentative="1">
      <w:start w:val="1"/>
      <w:numFmt w:val="decimal"/>
      <w:lvlText w:val="%9."/>
      <w:lvlJc w:val="left"/>
      <w:pPr>
        <w:tabs>
          <w:tab w:val="num" w:pos="6480"/>
        </w:tabs>
        <w:ind w:left="6480" w:hanging="360"/>
      </w:pPr>
    </w:lvl>
  </w:abstractNum>
  <w:abstractNum w:abstractNumId="17">
    <w:nsid w:val="7F67741C"/>
    <w:multiLevelType w:val="hybridMultilevel"/>
    <w:tmpl w:val="2B7E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12"/>
  </w:num>
  <w:num w:numId="5">
    <w:abstractNumId w:val="16"/>
  </w:num>
  <w:num w:numId="6">
    <w:abstractNumId w:val="13"/>
  </w:num>
  <w:num w:numId="7">
    <w:abstractNumId w:val="3"/>
  </w:num>
  <w:num w:numId="8">
    <w:abstractNumId w:val="7"/>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8"/>
  </w:num>
  <w:num w:numId="14">
    <w:abstractNumId w:val="5"/>
  </w:num>
  <w:num w:numId="15">
    <w:abstractNumId w:val="2"/>
  </w:num>
  <w:num w:numId="16">
    <w:abstractNumId w:val="0"/>
  </w:num>
  <w:num w:numId="17">
    <w:abstractNumId w:val="4"/>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smiller, Susan">
    <w15:presenceInfo w15:providerId="AD" w15:userId="S-1-5-21-1728002359-1248686786-1542849698-1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57"/>
    <w:rsid w:val="00002356"/>
    <w:rsid w:val="00002602"/>
    <w:rsid w:val="00005399"/>
    <w:rsid w:val="00005723"/>
    <w:rsid w:val="0001665B"/>
    <w:rsid w:val="00017810"/>
    <w:rsid w:val="0002197D"/>
    <w:rsid w:val="00027CE9"/>
    <w:rsid w:val="00031460"/>
    <w:rsid w:val="000327D5"/>
    <w:rsid w:val="00033826"/>
    <w:rsid w:val="000341FA"/>
    <w:rsid w:val="00035950"/>
    <w:rsid w:val="00035F3A"/>
    <w:rsid w:val="0004029D"/>
    <w:rsid w:val="00046E07"/>
    <w:rsid w:val="00050761"/>
    <w:rsid w:val="000537F9"/>
    <w:rsid w:val="00063DD0"/>
    <w:rsid w:val="00076E34"/>
    <w:rsid w:val="00076E99"/>
    <w:rsid w:val="00080A00"/>
    <w:rsid w:val="00083DE9"/>
    <w:rsid w:val="00094963"/>
    <w:rsid w:val="00094EE5"/>
    <w:rsid w:val="000A10BF"/>
    <w:rsid w:val="000A3549"/>
    <w:rsid w:val="000A5FB3"/>
    <w:rsid w:val="000A7C77"/>
    <w:rsid w:val="000B1A47"/>
    <w:rsid w:val="000B1FD4"/>
    <w:rsid w:val="000B3B57"/>
    <w:rsid w:val="000B61B5"/>
    <w:rsid w:val="000C0D56"/>
    <w:rsid w:val="000C0D8B"/>
    <w:rsid w:val="000C1E36"/>
    <w:rsid w:val="000C309B"/>
    <w:rsid w:val="000C553D"/>
    <w:rsid w:val="000C620B"/>
    <w:rsid w:val="000D249C"/>
    <w:rsid w:val="000D4D16"/>
    <w:rsid w:val="000D776A"/>
    <w:rsid w:val="000E23F0"/>
    <w:rsid w:val="000E294C"/>
    <w:rsid w:val="000E4882"/>
    <w:rsid w:val="000E5556"/>
    <w:rsid w:val="000E5667"/>
    <w:rsid w:val="000E7641"/>
    <w:rsid w:val="000F59D5"/>
    <w:rsid w:val="000F7847"/>
    <w:rsid w:val="00105743"/>
    <w:rsid w:val="00110BD2"/>
    <w:rsid w:val="00117380"/>
    <w:rsid w:val="00117B42"/>
    <w:rsid w:val="00120843"/>
    <w:rsid w:val="001225BC"/>
    <w:rsid w:val="00134B11"/>
    <w:rsid w:val="00140A7C"/>
    <w:rsid w:val="001504D4"/>
    <w:rsid w:val="00156573"/>
    <w:rsid w:val="00162443"/>
    <w:rsid w:val="001636CB"/>
    <w:rsid w:val="00163B84"/>
    <w:rsid w:val="001707FD"/>
    <w:rsid w:val="00171881"/>
    <w:rsid w:val="001812E2"/>
    <w:rsid w:val="00187D3B"/>
    <w:rsid w:val="00191A40"/>
    <w:rsid w:val="001966AC"/>
    <w:rsid w:val="001A004D"/>
    <w:rsid w:val="001A177F"/>
    <w:rsid w:val="001A32F8"/>
    <w:rsid w:val="001A40E0"/>
    <w:rsid w:val="001A4AE7"/>
    <w:rsid w:val="001A6637"/>
    <w:rsid w:val="001B0B85"/>
    <w:rsid w:val="001B1629"/>
    <w:rsid w:val="001B259C"/>
    <w:rsid w:val="001B49B0"/>
    <w:rsid w:val="001D70F8"/>
    <w:rsid w:val="001D7A37"/>
    <w:rsid w:val="001E06D7"/>
    <w:rsid w:val="001E1CD5"/>
    <w:rsid w:val="001E3942"/>
    <w:rsid w:val="00215757"/>
    <w:rsid w:val="00223367"/>
    <w:rsid w:val="00225896"/>
    <w:rsid w:val="00225CC5"/>
    <w:rsid w:val="00232CFB"/>
    <w:rsid w:val="00236B83"/>
    <w:rsid w:val="00237828"/>
    <w:rsid w:val="002460B2"/>
    <w:rsid w:val="00247C1B"/>
    <w:rsid w:val="002501F8"/>
    <w:rsid w:val="00253F6A"/>
    <w:rsid w:val="00255466"/>
    <w:rsid w:val="00255938"/>
    <w:rsid w:val="00263088"/>
    <w:rsid w:val="00263F42"/>
    <w:rsid w:val="00266D0A"/>
    <w:rsid w:val="0027286E"/>
    <w:rsid w:val="002741C8"/>
    <w:rsid w:val="00276382"/>
    <w:rsid w:val="00285DFB"/>
    <w:rsid w:val="0028678D"/>
    <w:rsid w:val="00291F19"/>
    <w:rsid w:val="0029426E"/>
    <w:rsid w:val="00294808"/>
    <w:rsid w:val="00296043"/>
    <w:rsid w:val="00297E0D"/>
    <w:rsid w:val="002A0D43"/>
    <w:rsid w:val="002A7A4C"/>
    <w:rsid w:val="002B15B2"/>
    <w:rsid w:val="002C0D7E"/>
    <w:rsid w:val="002D70B9"/>
    <w:rsid w:val="002E2E97"/>
    <w:rsid w:val="002E301E"/>
    <w:rsid w:val="002E473B"/>
    <w:rsid w:val="002F130A"/>
    <w:rsid w:val="002F6FAC"/>
    <w:rsid w:val="00304226"/>
    <w:rsid w:val="00307CC0"/>
    <w:rsid w:val="0031074C"/>
    <w:rsid w:val="0032610E"/>
    <w:rsid w:val="00331284"/>
    <w:rsid w:val="00342E5B"/>
    <w:rsid w:val="003437F9"/>
    <w:rsid w:val="003452BE"/>
    <w:rsid w:val="00351765"/>
    <w:rsid w:val="0035316C"/>
    <w:rsid w:val="00355D79"/>
    <w:rsid w:val="00355F5D"/>
    <w:rsid w:val="0036149C"/>
    <w:rsid w:val="00366187"/>
    <w:rsid w:val="00366A56"/>
    <w:rsid w:val="003829F8"/>
    <w:rsid w:val="0038513E"/>
    <w:rsid w:val="00391655"/>
    <w:rsid w:val="003A5504"/>
    <w:rsid w:val="003C4D3C"/>
    <w:rsid w:val="003D138B"/>
    <w:rsid w:val="003D2F52"/>
    <w:rsid w:val="003D3EA2"/>
    <w:rsid w:val="003D4D06"/>
    <w:rsid w:val="003E4F4B"/>
    <w:rsid w:val="003F322C"/>
    <w:rsid w:val="003F5839"/>
    <w:rsid w:val="004004BD"/>
    <w:rsid w:val="00402C91"/>
    <w:rsid w:val="004035EC"/>
    <w:rsid w:val="004054EC"/>
    <w:rsid w:val="004110AB"/>
    <w:rsid w:val="00424BE6"/>
    <w:rsid w:val="004265F4"/>
    <w:rsid w:val="004271D9"/>
    <w:rsid w:val="004304E1"/>
    <w:rsid w:val="00430827"/>
    <w:rsid w:val="004358C6"/>
    <w:rsid w:val="004401A1"/>
    <w:rsid w:val="00445567"/>
    <w:rsid w:val="004455B3"/>
    <w:rsid w:val="00451BCA"/>
    <w:rsid w:val="0046002F"/>
    <w:rsid w:val="00462FDF"/>
    <w:rsid w:val="00463A3B"/>
    <w:rsid w:val="00463D37"/>
    <w:rsid w:val="0046787F"/>
    <w:rsid w:val="00470F44"/>
    <w:rsid w:val="00470FF2"/>
    <w:rsid w:val="00473E89"/>
    <w:rsid w:val="00477444"/>
    <w:rsid w:val="00483EE5"/>
    <w:rsid w:val="00486075"/>
    <w:rsid w:val="00487DFA"/>
    <w:rsid w:val="00492D1C"/>
    <w:rsid w:val="004937F0"/>
    <w:rsid w:val="004962AB"/>
    <w:rsid w:val="004A1B1F"/>
    <w:rsid w:val="004A7838"/>
    <w:rsid w:val="004B667B"/>
    <w:rsid w:val="004B6D22"/>
    <w:rsid w:val="004B72ED"/>
    <w:rsid w:val="004C04B4"/>
    <w:rsid w:val="004C0E8A"/>
    <w:rsid w:val="004C426B"/>
    <w:rsid w:val="004C5037"/>
    <w:rsid w:val="004C7E6C"/>
    <w:rsid w:val="004D4A1A"/>
    <w:rsid w:val="004D7825"/>
    <w:rsid w:val="004E0615"/>
    <w:rsid w:val="004E3B02"/>
    <w:rsid w:val="004E4723"/>
    <w:rsid w:val="004E4A33"/>
    <w:rsid w:val="004E6977"/>
    <w:rsid w:val="004F2C49"/>
    <w:rsid w:val="004F6FB1"/>
    <w:rsid w:val="00512B6E"/>
    <w:rsid w:val="00514370"/>
    <w:rsid w:val="005167A8"/>
    <w:rsid w:val="00520C0F"/>
    <w:rsid w:val="00521393"/>
    <w:rsid w:val="005220B0"/>
    <w:rsid w:val="00525655"/>
    <w:rsid w:val="00533191"/>
    <w:rsid w:val="005412BC"/>
    <w:rsid w:val="005422F5"/>
    <w:rsid w:val="005428E6"/>
    <w:rsid w:val="00547332"/>
    <w:rsid w:val="00553FE0"/>
    <w:rsid w:val="0056033D"/>
    <w:rsid w:val="005616F6"/>
    <w:rsid w:val="00567D5B"/>
    <w:rsid w:val="00581C96"/>
    <w:rsid w:val="00590C22"/>
    <w:rsid w:val="00593611"/>
    <w:rsid w:val="005B5B8D"/>
    <w:rsid w:val="005C0171"/>
    <w:rsid w:val="005C081E"/>
    <w:rsid w:val="005D1CC1"/>
    <w:rsid w:val="005D313D"/>
    <w:rsid w:val="005E0F86"/>
    <w:rsid w:val="005E4E43"/>
    <w:rsid w:val="005E57B0"/>
    <w:rsid w:val="005E6ED8"/>
    <w:rsid w:val="005F3986"/>
    <w:rsid w:val="00600FAD"/>
    <w:rsid w:val="00601A5F"/>
    <w:rsid w:val="0060254B"/>
    <w:rsid w:val="00606747"/>
    <w:rsid w:val="006179A5"/>
    <w:rsid w:val="006209BD"/>
    <w:rsid w:val="0062252F"/>
    <w:rsid w:val="0062722E"/>
    <w:rsid w:val="006314C8"/>
    <w:rsid w:val="00636848"/>
    <w:rsid w:val="00640AB8"/>
    <w:rsid w:val="00644265"/>
    <w:rsid w:val="0065015E"/>
    <w:rsid w:val="00652BF3"/>
    <w:rsid w:val="00672387"/>
    <w:rsid w:val="00675DB0"/>
    <w:rsid w:val="00676EE5"/>
    <w:rsid w:val="006817AA"/>
    <w:rsid w:val="00695C28"/>
    <w:rsid w:val="006A0EFE"/>
    <w:rsid w:val="006A20FB"/>
    <w:rsid w:val="006A22E5"/>
    <w:rsid w:val="006A2E00"/>
    <w:rsid w:val="006B11C5"/>
    <w:rsid w:val="006B6F73"/>
    <w:rsid w:val="006C2FB8"/>
    <w:rsid w:val="006C7E6E"/>
    <w:rsid w:val="006D181E"/>
    <w:rsid w:val="006F111E"/>
    <w:rsid w:val="006F1EA5"/>
    <w:rsid w:val="006F7E16"/>
    <w:rsid w:val="0070041F"/>
    <w:rsid w:val="007034AC"/>
    <w:rsid w:val="007060AB"/>
    <w:rsid w:val="00706242"/>
    <w:rsid w:val="0070694C"/>
    <w:rsid w:val="007076C0"/>
    <w:rsid w:val="007175BB"/>
    <w:rsid w:val="0073104D"/>
    <w:rsid w:val="00734344"/>
    <w:rsid w:val="00735427"/>
    <w:rsid w:val="00741AC2"/>
    <w:rsid w:val="00744201"/>
    <w:rsid w:val="00747196"/>
    <w:rsid w:val="0074777B"/>
    <w:rsid w:val="00770577"/>
    <w:rsid w:val="00771065"/>
    <w:rsid w:val="00774677"/>
    <w:rsid w:val="00774A24"/>
    <w:rsid w:val="00774ADC"/>
    <w:rsid w:val="00780B4B"/>
    <w:rsid w:val="007871EF"/>
    <w:rsid w:val="007A1514"/>
    <w:rsid w:val="007A4044"/>
    <w:rsid w:val="007A6520"/>
    <w:rsid w:val="007A6869"/>
    <w:rsid w:val="007C249B"/>
    <w:rsid w:val="007C3283"/>
    <w:rsid w:val="007C4863"/>
    <w:rsid w:val="007D7E6C"/>
    <w:rsid w:val="007F04E9"/>
    <w:rsid w:val="007F2855"/>
    <w:rsid w:val="00803ABD"/>
    <w:rsid w:val="008049E1"/>
    <w:rsid w:val="008056DD"/>
    <w:rsid w:val="00805CCA"/>
    <w:rsid w:val="0081585C"/>
    <w:rsid w:val="0081617F"/>
    <w:rsid w:val="00820552"/>
    <w:rsid w:val="008214FE"/>
    <w:rsid w:val="00822223"/>
    <w:rsid w:val="00823A0C"/>
    <w:rsid w:val="00824064"/>
    <w:rsid w:val="00831E4E"/>
    <w:rsid w:val="00834899"/>
    <w:rsid w:val="0083582F"/>
    <w:rsid w:val="008514EF"/>
    <w:rsid w:val="00852A51"/>
    <w:rsid w:val="008551A4"/>
    <w:rsid w:val="0086312D"/>
    <w:rsid w:val="00870D57"/>
    <w:rsid w:val="008715A2"/>
    <w:rsid w:val="00880EC4"/>
    <w:rsid w:val="00882394"/>
    <w:rsid w:val="0088338E"/>
    <w:rsid w:val="0088638B"/>
    <w:rsid w:val="008867D7"/>
    <w:rsid w:val="008A21C2"/>
    <w:rsid w:val="008A3E1D"/>
    <w:rsid w:val="008A61F9"/>
    <w:rsid w:val="008B22A4"/>
    <w:rsid w:val="008B7759"/>
    <w:rsid w:val="008C1612"/>
    <w:rsid w:val="008C2981"/>
    <w:rsid w:val="008C2F09"/>
    <w:rsid w:val="008C5EFA"/>
    <w:rsid w:val="008D6829"/>
    <w:rsid w:val="008D71C1"/>
    <w:rsid w:val="008E63D5"/>
    <w:rsid w:val="008F1E70"/>
    <w:rsid w:val="008F79AD"/>
    <w:rsid w:val="009049B3"/>
    <w:rsid w:val="00905187"/>
    <w:rsid w:val="00910AD1"/>
    <w:rsid w:val="0091293C"/>
    <w:rsid w:val="00914866"/>
    <w:rsid w:val="00915FC4"/>
    <w:rsid w:val="00922317"/>
    <w:rsid w:val="00922E93"/>
    <w:rsid w:val="00925229"/>
    <w:rsid w:val="00925C84"/>
    <w:rsid w:val="0092602A"/>
    <w:rsid w:val="00933668"/>
    <w:rsid w:val="00934DEF"/>
    <w:rsid w:val="00936AB1"/>
    <w:rsid w:val="00936DE9"/>
    <w:rsid w:val="00943282"/>
    <w:rsid w:val="0094441B"/>
    <w:rsid w:val="00946164"/>
    <w:rsid w:val="00946BF0"/>
    <w:rsid w:val="009522C2"/>
    <w:rsid w:val="00953C9C"/>
    <w:rsid w:val="00960F98"/>
    <w:rsid w:val="0096457F"/>
    <w:rsid w:val="00964764"/>
    <w:rsid w:val="00966879"/>
    <w:rsid w:val="00970727"/>
    <w:rsid w:val="009733D5"/>
    <w:rsid w:val="009739B2"/>
    <w:rsid w:val="00976966"/>
    <w:rsid w:val="00980BB2"/>
    <w:rsid w:val="00995C86"/>
    <w:rsid w:val="009A1FA2"/>
    <w:rsid w:val="009A2A1D"/>
    <w:rsid w:val="009A391E"/>
    <w:rsid w:val="009A410F"/>
    <w:rsid w:val="009B18AE"/>
    <w:rsid w:val="009B192F"/>
    <w:rsid w:val="009B3D7A"/>
    <w:rsid w:val="009C6295"/>
    <w:rsid w:val="009D33F0"/>
    <w:rsid w:val="009E28B9"/>
    <w:rsid w:val="009E40F8"/>
    <w:rsid w:val="009E410D"/>
    <w:rsid w:val="009F11BF"/>
    <w:rsid w:val="009F2BAD"/>
    <w:rsid w:val="009F682D"/>
    <w:rsid w:val="009F72F8"/>
    <w:rsid w:val="009F7936"/>
    <w:rsid w:val="00A02E87"/>
    <w:rsid w:val="00A03DC7"/>
    <w:rsid w:val="00A15D39"/>
    <w:rsid w:val="00A1771F"/>
    <w:rsid w:val="00A2047A"/>
    <w:rsid w:val="00A2056B"/>
    <w:rsid w:val="00A23BE3"/>
    <w:rsid w:val="00A25EBC"/>
    <w:rsid w:val="00A26673"/>
    <w:rsid w:val="00A26AA4"/>
    <w:rsid w:val="00A26AE3"/>
    <w:rsid w:val="00A31813"/>
    <w:rsid w:val="00A327BA"/>
    <w:rsid w:val="00A35C40"/>
    <w:rsid w:val="00A364C5"/>
    <w:rsid w:val="00A43C66"/>
    <w:rsid w:val="00A45DF1"/>
    <w:rsid w:val="00A503CA"/>
    <w:rsid w:val="00A51B5C"/>
    <w:rsid w:val="00A543DF"/>
    <w:rsid w:val="00A601F5"/>
    <w:rsid w:val="00A70CFC"/>
    <w:rsid w:val="00A73593"/>
    <w:rsid w:val="00A852A0"/>
    <w:rsid w:val="00A85C13"/>
    <w:rsid w:val="00A964FA"/>
    <w:rsid w:val="00AA0263"/>
    <w:rsid w:val="00AA2044"/>
    <w:rsid w:val="00AA2E35"/>
    <w:rsid w:val="00AA43BB"/>
    <w:rsid w:val="00AA7458"/>
    <w:rsid w:val="00AB4D13"/>
    <w:rsid w:val="00AC56A5"/>
    <w:rsid w:val="00AC6414"/>
    <w:rsid w:val="00AD0353"/>
    <w:rsid w:val="00AD107A"/>
    <w:rsid w:val="00AD258A"/>
    <w:rsid w:val="00AD2F71"/>
    <w:rsid w:val="00AD370C"/>
    <w:rsid w:val="00AE1F93"/>
    <w:rsid w:val="00AE5DF8"/>
    <w:rsid w:val="00AF0854"/>
    <w:rsid w:val="00AF486C"/>
    <w:rsid w:val="00B02C5D"/>
    <w:rsid w:val="00B06A3F"/>
    <w:rsid w:val="00B11F25"/>
    <w:rsid w:val="00B154BF"/>
    <w:rsid w:val="00B20B6B"/>
    <w:rsid w:val="00B218A7"/>
    <w:rsid w:val="00B239C4"/>
    <w:rsid w:val="00B27D6B"/>
    <w:rsid w:val="00B33F4A"/>
    <w:rsid w:val="00B42DA9"/>
    <w:rsid w:val="00B44C93"/>
    <w:rsid w:val="00B65A36"/>
    <w:rsid w:val="00B6627D"/>
    <w:rsid w:val="00B77586"/>
    <w:rsid w:val="00B82CB4"/>
    <w:rsid w:val="00B84AE3"/>
    <w:rsid w:val="00B87710"/>
    <w:rsid w:val="00B87877"/>
    <w:rsid w:val="00B9151C"/>
    <w:rsid w:val="00BA1A64"/>
    <w:rsid w:val="00BA58F9"/>
    <w:rsid w:val="00BB09DC"/>
    <w:rsid w:val="00BB1361"/>
    <w:rsid w:val="00BB4358"/>
    <w:rsid w:val="00BB6B42"/>
    <w:rsid w:val="00BC2FF8"/>
    <w:rsid w:val="00BC4460"/>
    <w:rsid w:val="00BC6B13"/>
    <w:rsid w:val="00BE0CAD"/>
    <w:rsid w:val="00BE78C5"/>
    <w:rsid w:val="00BF016B"/>
    <w:rsid w:val="00BF3750"/>
    <w:rsid w:val="00BF798E"/>
    <w:rsid w:val="00C00100"/>
    <w:rsid w:val="00C0174F"/>
    <w:rsid w:val="00C11D5B"/>
    <w:rsid w:val="00C122A2"/>
    <w:rsid w:val="00C2434E"/>
    <w:rsid w:val="00C27EC9"/>
    <w:rsid w:val="00C318A8"/>
    <w:rsid w:val="00C4306D"/>
    <w:rsid w:val="00C444B6"/>
    <w:rsid w:val="00C4492E"/>
    <w:rsid w:val="00C46669"/>
    <w:rsid w:val="00C552A6"/>
    <w:rsid w:val="00C554C3"/>
    <w:rsid w:val="00C56340"/>
    <w:rsid w:val="00C56455"/>
    <w:rsid w:val="00C651E5"/>
    <w:rsid w:val="00C65780"/>
    <w:rsid w:val="00C73961"/>
    <w:rsid w:val="00C750AF"/>
    <w:rsid w:val="00C75220"/>
    <w:rsid w:val="00C77EF2"/>
    <w:rsid w:val="00C80A49"/>
    <w:rsid w:val="00C82B31"/>
    <w:rsid w:val="00C87F08"/>
    <w:rsid w:val="00C91590"/>
    <w:rsid w:val="00C91891"/>
    <w:rsid w:val="00C94D43"/>
    <w:rsid w:val="00C95EF0"/>
    <w:rsid w:val="00CA5B49"/>
    <w:rsid w:val="00CB1779"/>
    <w:rsid w:val="00CB25D8"/>
    <w:rsid w:val="00CD2A87"/>
    <w:rsid w:val="00CD2BD8"/>
    <w:rsid w:val="00CE4848"/>
    <w:rsid w:val="00CE58DF"/>
    <w:rsid w:val="00CF4228"/>
    <w:rsid w:val="00CF542A"/>
    <w:rsid w:val="00D010D8"/>
    <w:rsid w:val="00D01552"/>
    <w:rsid w:val="00D026DF"/>
    <w:rsid w:val="00D031DA"/>
    <w:rsid w:val="00D04E61"/>
    <w:rsid w:val="00D1004F"/>
    <w:rsid w:val="00D11603"/>
    <w:rsid w:val="00D13D89"/>
    <w:rsid w:val="00D1688B"/>
    <w:rsid w:val="00D175BC"/>
    <w:rsid w:val="00D20916"/>
    <w:rsid w:val="00D21878"/>
    <w:rsid w:val="00D23DF9"/>
    <w:rsid w:val="00D250C5"/>
    <w:rsid w:val="00D2549F"/>
    <w:rsid w:val="00D3192E"/>
    <w:rsid w:val="00D34173"/>
    <w:rsid w:val="00D37D47"/>
    <w:rsid w:val="00D427FE"/>
    <w:rsid w:val="00D459D7"/>
    <w:rsid w:val="00D659C5"/>
    <w:rsid w:val="00D66A7D"/>
    <w:rsid w:val="00D72ECD"/>
    <w:rsid w:val="00D73CF8"/>
    <w:rsid w:val="00D83589"/>
    <w:rsid w:val="00D838DA"/>
    <w:rsid w:val="00D84EB2"/>
    <w:rsid w:val="00D91278"/>
    <w:rsid w:val="00D934C0"/>
    <w:rsid w:val="00DA1686"/>
    <w:rsid w:val="00DA1A43"/>
    <w:rsid w:val="00DB3AD6"/>
    <w:rsid w:val="00DC2079"/>
    <w:rsid w:val="00DC2303"/>
    <w:rsid w:val="00DC2E50"/>
    <w:rsid w:val="00DC3EEE"/>
    <w:rsid w:val="00DD36BC"/>
    <w:rsid w:val="00DE12F5"/>
    <w:rsid w:val="00DE15EC"/>
    <w:rsid w:val="00DE3CE9"/>
    <w:rsid w:val="00DE6056"/>
    <w:rsid w:val="00DE78AF"/>
    <w:rsid w:val="00DF1AB3"/>
    <w:rsid w:val="00DF3CA9"/>
    <w:rsid w:val="00E02260"/>
    <w:rsid w:val="00E022BB"/>
    <w:rsid w:val="00E07C37"/>
    <w:rsid w:val="00E1109A"/>
    <w:rsid w:val="00E13FA3"/>
    <w:rsid w:val="00E16DAF"/>
    <w:rsid w:val="00E16FC4"/>
    <w:rsid w:val="00E17055"/>
    <w:rsid w:val="00E1717E"/>
    <w:rsid w:val="00E1794F"/>
    <w:rsid w:val="00E24EEB"/>
    <w:rsid w:val="00E33A80"/>
    <w:rsid w:val="00E3467C"/>
    <w:rsid w:val="00E34F9F"/>
    <w:rsid w:val="00E374E8"/>
    <w:rsid w:val="00E41BA8"/>
    <w:rsid w:val="00E4614E"/>
    <w:rsid w:val="00E4768A"/>
    <w:rsid w:val="00E47BF3"/>
    <w:rsid w:val="00E53C13"/>
    <w:rsid w:val="00E54D63"/>
    <w:rsid w:val="00E74060"/>
    <w:rsid w:val="00E74C55"/>
    <w:rsid w:val="00E82392"/>
    <w:rsid w:val="00E940B4"/>
    <w:rsid w:val="00E94112"/>
    <w:rsid w:val="00E97CEE"/>
    <w:rsid w:val="00EA2986"/>
    <w:rsid w:val="00EA2A5F"/>
    <w:rsid w:val="00EB22C6"/>
    <w:rsid w:val="00EB2E6D"/>
    <w:rsid w:val="00EB5093"/>
    <w:rsid w:val="00EC12D9"/>
    <w:rsid w:val="00EC4009"/>
    <w:rsid w:val="00EC6621"/>
    <w:rsid w:val="00EC7A7A"/>
    <w:rsid w:val="00EE7E8B"/>
    <w:rsid w:val="00EF0ED6"/>
    <w:rsid w:val="00EF4753"/>
    <w:rsid w:val="00EF4FE5"/>
    <w:rsid w:val="00F014AF"/>
    <w:rsid w:val="00F0555A"/>
    <w:rsid w:val="00F05D0C"/>
    <w:rsid w:val="00F10825"/>
    <w:rsid w:val="00F11D26"/>
    <w:rsid w:val="00F25252"/>
    <w:rsid w:val="00F270E0"/>
    <w:rsid w:val="00F3324B"/>
    <w:rsid w:val="00F33384"/>
    <w:rsid w:val="00F34749"/>
    <w:rsid w:val="00F408E1"/>
    <w:rsid w:val="00F42FC9"/>
    <w:rsid w:val="00F44D36"/>
    <w:rsid w:val="00F5036B"/>
    <w:rsid w:val="00F50B2B"/>
    <w:rsid w:val="00F57FBC"/>
    <w:rsid w:val="00F615DD"/>
    <w:rsid w:val="00F61EDC"/>
    <w:rsid w:val="00F76AA9"/>
    <w:rsid w:val="00F82C10"/>
    <w:rsid w:val="00F83221"/>
    <w:rsid w:val="00F854AD"/>
    <w:rsid w:val="00F8723E"/>
    <w:rsid w:val="00F9193B"/>
    <w:rsid w:val="00FA38B8"/>
    <w:rsid w:val="00FA5DC2"/>
    <w:rsid w:val="00FA5E0B"/>
    <w:rsid w:val="00FC0B35"/>
    <w:rsid w:val="00FC3593"/>
    <w:rsid w:val="00FD0F25"/>
    <w:rsid w:val="00FD46E3"/>
    <w:rsid w:val="00FD47C7"/>
    <w:rsid w:val="00FD558E"/>
    <w:rsid w:val="00FE0098"/>
    <w:rsid w:val="00FE4CE8"/>
    <w:rsid w:val="00FE66E5"/>
    <w:rsid w:val="00FF037A"/>
    <w:rsid w:val="00FF2E54"/>
    <w:rsid w:val="00FF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2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6520"/>
    <w:rPr>
      <w:sz w:val="16"/>
      <w:szCs w:val="16"/>
    </w:rPr>
  </w:style>
  <w:style w:type="paragraph" w:styleId="CommentText">
    <w:name w:val="annotation text"/>
    <w:basedOn w:val="Normal"/>
    <w:link w:val="CommentTextChar"/>
    <w:uiPriority w:val="99"/>
    <w:semiHidden/>
    <w:unhideWhenUsed/>
    <w:rsid w:val="007A6520"/>
    <w:rPr>
      <w:sz w:val="20"/>
      <w:szCs w:val="20"/>
    </w:rPr>
  </w:style>
  <w:style w:type="character" w:customStyle="1" w:styleId="CommentTextChar">
    <w:name w:val="Comment Text Char"/>
    <w:basedOn w:val="DefaultParagraphFont"/>
    <w:link w:val="CommentText"/>
    <w:uiPriority w:val="99"/>
    <w:semiHidden/>
    <w:rsid w:val="007A652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7A6520"/>
    <w:rPr>
      <w:rFonts w:ascii="Tahoma" w:hAnsi="Tahoma" w:cs="Tahoma"/>
      <w:sz w:val="16"/>
      <w:szCs w:val="16"/>
    </w:rPr>
  </w:style>
  <w:style w:type="character" w:customStyle="1" w:styleId="BalloonTextChar">
    <w:name w:val="Balloon Text Char"/>
    <w:basedOn w:val="DefaultParagraphFont"/>
    <w:link w:val="BalloonText"/>
    <w:uiPriority w:val="99"/>
    <w:semiHidden/>
    <w:rsid w:val="007A6520"/>
    <w:rPr>
      <w:rFonts w:ascii="Tahoma" w:hAnsi="Tahoma" w:cs="Tahoma"/>
      <w:sz w:val="16"/>
      <w:szCs w:val="16"/>
    </w:rPr>
  </w:style>
  <w:style w:type="paragraph" w:styleId="ListParagraph">
    <w:name w:val="List Paragraph"/>
    <w:basedOn w:val="Normal"/>
    <w:uiPriority w:val="34"/>
    <w:qFormat/>
    <w:rsid w:val="009A410F"/>
    <w:pPr>
      <w:ind w:left="720"/>
      <w:contextualSpacing/>
    </w:pPr>
  </w:style>
  <w:style w:type="paragraph" w:styleId="Header">
    <w:name w:val="header"/>
    <w:basedOn w:val="Normal"/>
    <w:link w:val="HeaderChar"/>
    <w:uiPriority w:val="99"/>
    <w:unhideWhenUsed/>
    <w:rsid w:val="00CE4848"/>
    <w:pPr>
      <w:tabs>
        <w:tab w:val="center" w:pos="4680"/>
        <w:tab w:val="right" w:pos="9360"/>
      </w:tabs>
    </w:pPr>
  </w:style>
  <w:style w:type="character" w:customStyle="1" w:styleId="HeaderChar">
    <w:name w:val="Header Char"/>
    <w:basedOn w:val="DefaultParagraphFont"/>
    <w:link w:val="Header"/>
    <w:uiPriority w:val="99"/>
    <w:rsid w:val="00CE4848"/>
    <w:rPr>
      <w:rFonts w:asciiTheme="minorHAnsi" w:hAnsiTheme="minorHAnsi" w:cstheme="minorBidi"/>
    </w:rPr>
  </w:style>
  <w:style w:type="paragraph" w:styleId="Footer">
    <w:name w:val="footer"/>
    <w:basedOn w:val="Normal"/>
    <w:link w:val="FooterChar"/>
    <w:uiPriority w:val="99"/>
    <w:unhideWhenUsed/>
    <w:rsid w:val="00CE4848"/>
    <w:pPr>
      <w:tabs>
        <w:tab w:val="center" w:pos="4680"/>
        <w:tab w:val="right" w:pos="9360"/>
      </w:tabs>
    </w:pPr>
  </w:style>
  <w:style w:type="character" w:customStyle="1" w:styleId="FooterChar">
    <w:name w:val="Footer Char"/>
    <w:basedOn w:val="DefaultParagraphFont"/>
    <w:link w:val="Footer"/>
    <w:uiPriority w:val="99"/>
    <w:rsid w:val="00CE4848"/>
    <w:rPr>
      <w:rFonts w:asciiTheme="minorHAnsi" w:hAnsiTheme="minorHAnsi" w:cstheme="minorBidi"/>
    </w:rPr>
  </w:style>
  <w:style w:type="paragraph" w:styleId="FootnoteText">
    <w:name w:val="footnote text"/>
    <w:basedOn w:val="Normal"/>
    <w:link w:val="FootnoteTextChar"/>
    <w:uiPriority w:val="99"/>
    <w:semiHidden/>
    <w:unhideWhenUsed/>
    <w:rsid w:val="00CE4848"/>
    <w:rPr>
      <w:sz w:val="20"/>
      <w:szCs w:val="20"/>
    </w:rPr>
  </w:style>
  <w:style w:type="character" w:customStyle="1" w:styleId="FootnoteTextChar">
    <w:name w:val="Footnote Text Char"/>
    <w:basedOn w:val="DefaultParagraphFont"/>
    <w:link w:val="FootnoteText"/>
    <w:uiPriority w:val="99"/>
    <w:semiHidden/>
    <w:rsid w:val="00CE484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E4848"/>
    <w:rPr>
      <w:vertAlign w:val="superscript"/>
    </w:rPr>
  </w:style>
  <w:style w:type="paragraph" w:styleId="CommentSubject">
    <w:name w:val="annotation subject"/>
    <w:basedOn w:val="CommentText"/>
    <w:next w:val="CommentText"/>
    <w:link w:val="CommentSubjectChar"/>
    <w:uiPriority w:val="99"/>
    <w:semiHidden/>
    <w:unhideWhenUsed/>
    <w:rsid w:val="00834899"/>
    <w:rPr>
      <w:b/>
      <w:bCs/>
    </w:rPr>
  </w:style>
  <w:style w:type="character" w:customStyle="1" w:styleId="CommentSubjectChar">
    <w:name w:val="Comment Subject Char"/>
    <w:basedOn w:val="CommentTextChar"/>
    <w:link w:val="CommentSubject"/>
    <w:uiPriority w:val="99"/>
    <w:semiHidden/>
    <w:rsid w:val="00834899"/>
    <w:rPr>
      <w:rFonts w:asciiTheme="minorHAnsi" w:hAnsiTheme="minorHAnsi" w:cstheme="minorBidi"/>
      <w:b/>
      <w:bCs/>
      <w:sz w:val="20"/>
      <w:szCs w:val="20"/>
    </w:rPr>
  </w:style>
  <w:style w:type="table" w:styleId="TableGrid">
    <w:name w:val="Table Grid"/>
    <w:basedOn w:val="TableNormal"/>
    <w:uiPriority w:val="59"/>
    <w:rsid w:val="00553FE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553FE0"/>
  </w:style>
  <w:style w:type="table" w:customStyle="1" w:styleId="4">
    <w:name w:val="4"/>
    <w:basedOn w:val="TableNormal"/>
    <w:rsid w:val="00520C0F"/>
    <w:pPr>
      <w:spacing w:line="276" w:lineRule="auto"/>
    </w:pPr>
    <w:rPr>
      <w:rFonts w:eastAsia="Arial"/>
      <w:color w:val="000000"/>
    </w:rPr>
    <w:tblPr>
      <w:tblStyleRowBandSize w:val="1"/>
      <w:tblStyleColBandSize w:val="1"/>
    </w:tblPr>
  </w:style>
  <w:style w:type="table" w:customStyle="1" w:styleId="3">
    <w:name w:val="3"/>
    <w:basedOn w:val="TableNormal"/>
    <w:rsid w:val="00520C0F"/>
    <w:pPr>
      <w:spacing w:line="276" w:lineRule="auto"/>
    </w:pPr>
    <w:rPr>
      <w:rFonts w:eastAsia="Arial"/>
      <w:color w:val="000000"/>
    </w:rPr>
    <w:tblPr>
      <w:tblStyleRowBandSize w:val="1"/>
      <w:tblStyleColBandSize w:val="1"/>
    </w:tblPr>
  </w:style>
  <w:style w:type="table" w:customStyle="1" w:styleId="2">
    <w:name w:val="2"/>
    <w:basedOn w:val="TableNormal"/>
    <w:rsid w:val="00520C0F"/>
    <w:pPr>
      <w:spacing w:line="276" w:lineRule="auto"/>
    </w:pPr>
    <w:rPr>
      <w:rFonts w:eastAsia="Arial"/>
      <w:color w:val="000000"/>
    </w:rPr>
    <w:tblPr>
      <w:tblStyleRowBandSize w:val="1"/>
      <w:tblStyleColBandSize w:val="1"/>
    </w:tblPr>
  </w:style>
  <w:style w:type="table" w:customStyle="1" w:styleId="1">
    <w:name w:val="1"/>
    <w:basedOn w:val="TableNormal"/>
    <w:rsid w:val="00520C0F"/>
    <w:pPr>
      <w:spacing w:line="276" w:lineRule="auto"/>
    </w:pPr>
    <w:rPr>
      <w:rFonts w:eastAsia="Arial"/>
      <w:color w:val="000000"/>
    </w:rPr>
    <w:tblPr>
      <w:tblStyleRowBandSize w:val="1"/>
      <w:tblStyleColBandSize w:val="1"/>
    </w:tblPr>
  </w:style>
  <w:style w:type="paragraph" w:styleId="Revision">
    <w:name w:val="Revision"/>
    <w:hidden/>
    <w:uiPriority w:val="99"/>
    <w:semiHidden/>
    <w:rsid w:val="00933668"/>
    <w:rPr>
      <w:rFonts w:asciiTheme="minorHAnsi" w:hAnsiTheme="minorHAnsi" w:cstheme="minorBidi"/>
    </w:rPr>
  </w:style>
  <w:style w:type="character" w:customStyle="1" w:styleId="apple-converted-space">
    <w:name w:val="apple-converted-space"/>
    <w:basedOn w:val="DefaultParagraphFont"/>
    <w:rsid w:val="002460B2"/>
  </w:style>
  <w:style w:type="character" w:styleId="Emphasis">
    <w:name w:val="Emphasis"/>
    <w:basedOn w:val="DefaultParagraphFont"/>
    <w:uiPriority w:val="20"/>
    <w:qFormat/>
    <w:rsid w:val="002460B2"/>
    <w:rPr>
      <w:i/>
      <w:iCs/>
    </w:rPr>
  </w:style>
  <w:style w:type="character" w:styleId="Hyperlink">
    <w:name w:val="Hyperlink"/>
    <w:basedOn w:val="DefaultParagraphFont"/>
    <w:uiPriority w:val="99"/>
    <w:semiHidden/>
    <w:unhideWhenUsed/>
    <w:rsid w:val="00925C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20"/>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6520"/>
    <w:rPr>
      <w:sz w:val="16"/>
      <w:szCs w:val="16"/>
    </w:rPr>
  </w:style>
  <w:style w:type="paragraph" w:styleId="CommentText">
    <w:name w:val="annotation text"/>
    <w:basedOn w:val="Normal"/>
    <w:link w:val="CommentTextChar"/>
    <w:uiPriority w:val="99"/>
    <w:semiHidden/>
    <w:unhideWhenUsed/>
    <w:rsid w:val="007A6520"/>
    <w:rPr>
      <w:sz w:val="20"/>
      <w:szCs w:val="20"/>
    </w:rPr>
  </w:style>
  <w:style w:type="character" w:customStyle="1" w:styleId="CommentTextChar">
    <w:name w:val="Comment Text Char"/>
    <w:basedOn w:val="DefaultParagraphFont"/>
    <w:link w:val="CommentText"/>
    <w:uiPriority w:val="99"/>
    <w:semiHidden/>
    <w:rsid w:val="007A652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7A6520"/>
    <w:rPr>
      <w:rFonts w:ascii="Tahoma" w:hAnsi="Tahoma" w:cs="Tahoma"/>
      <w:sz w:val="16"/>
      <w:szCs w:val="16"/>
    </w:rPr>
  </w:style>
  <w:style w:type="character" w:customStyle="1" w:styleId="BalloonTextChar">
    <w:name w:val="Balloon Text Char"/>
    <w:basedOn w:val="DefaultParagraphFont"/>
    <w:link w:val="BalloonText"/>
    <w:uiPriority w:val="99"/>
    <w:semiHidden/>
    <w:rsid w:val="007A6520"/>
    <w:rPr>
      <w:rFonts w:ascii="Tahoma" w:hAnsi="Tahoma" w:cs="Tahoma"/>
      <w:sz w:val="16"/>
      <w:szCs w:val="16"/>
    </w:rPr>
  </w:style>
  <w:style w:type="paragraph" w:styleId="ListParagraph">
    <w:name w:val="List Paragraph"/>
    <w:basedOn w:val="Normal"/>
    <w:uiPriority w:val="34"/>
    <w:qFormat/>
    <w:rsid w:val="009A410F"/>
    <w:pPr>
      <w:ind w:left="720"/>
      <w:contextualSpacing/>
    </w:pPr>
  </w:style>
  <w:style w:type="paragraph" w:styleId="Header">
    <w:name w:val="header"/>
    <w:basedOn w:val="Normal"/>
    <w:link w:val="HeaderChar"/>
    <w:uiPriority w:val="99"/>
    <w:unhideWhenUsed/>
    <w:rsid w:val="00CE4848"/>
    <w:pPr>
      <w:tabs>
        <w:tab w:val="center" w:pos="4680"/>
        <w:tab w:val="right" w:pos="9360"/>
      </w:tabs>
    </w:pPr>
  </w:style>
  <w:style w:type="character" w:customStyle="1" w:styleId="HeaderChar">
    <w:name w:val="Header Char"/>
    <w:basedOn w:val="DefaultParagraphFont"/>
    <w:link w:val="Header"/>
    <w:uiPriority w:val="99"/>
    <w:rsid w:val="00CE4848"/>
    <w:rPr>
      <w:rFonts w:asciiTheme="minorHAnsi" w:hAnsiTheme="minorHAnsi" w:cstheme="minorBidi"/>
    </w:rPr>
  </w:style>
  <w:style w:type="paragraph" w:styleId="Footer">
    <w:name w:val="footer"/>
    <w:basedOn w:val="Normal"/>
    <w:link w:val="FooterChar"/>
    <w:uiPriority w:val="99"/>
    <w:unhideWhenUsed/>
    <w:rsid w:val="00CE4848"/>
    <w:pPr>
      <w:tabs>
        <w:tab w:val="center" w:pos="4680"/>
        <w:tab w:val="right" w:pos="9360"/>
      </w:tabs>
    </w:pPr>
  </w:style>
  <w:style w:type="character" w:customStyle="1" w:styleId="FooterChar">
    <w:name w:val="Footer Char"/>
    <w:basedOn w:val="DefaultParagraphFont"/>
    <w:link w:val="Footer"/>
    <w:uiPriority w:val="99"/>
    <w:rsid w:val="00CE4848"/>
    <w:rPr>
      <w:rFonts w:asciiTheme="minorHAnsi" w:hAnsiTheme="minorHAnsi" w:cstheme="minorBidi"/>
    </w:rPr>
  </w:style>
  <w:style w:type="paragraph" w:styleId="FootnoteText">
    <w:name w:val="footnote text"/>
    <w:basedOn w:val="Normal"/>
    <w:link w:val="FootnoteTextChar"/>
    <w:uiPriority w:val="99"/>
    <w:semiHidden/>
    <w:unhideWhenUsed/>
    <w:rsid w:val="00CE4848"/>
    <w:rPr>
      <w:sz w:val="20"/>
      <w:szCs w:val="20"/>
    </w:rPr>
  </w:style>
  <w:style w:type="character" w:customStyle="1" w:styleId="FootnoteTextChar">
    <w:name w:val="Footnote Text Char"/>
    <w:basedOn w:val="DefaultParagraphFont"/>
    <w:link w:val="FootnoteText"/>
    <w:uiPriority w:val="99"/>
    <w:semiHidden/>
    <w:rsid w:val="00CE4848"/>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CE4848"/>
    <w:rPr>
      <w:vertAlign w:val="superscript"/>
    </w:rPr>
  </w:style>
  <w:style w:type="paragraph" w:styleId="CommentSubject">
    <w:name w:val="annotation subject"/>
    <w:basedOn w:val="CommentText"/>
    <w:next w:val="CommentText"/>
    <w:link w:val="CommentSubjectChar"/>
    <w:uiPriority w:val="99"/>
    <w:semiHidden/>
    <w:unhideWhenUsed/>
    <w:rsid w:val="00834899"/>
    <w:rPr>
      <w:b/>
      <w:bCs/>
    </w:rPr>
  </w:style>
  <w:style w:type="character" w:customStyle="1" w:styleId="CommentSubjectChar">
    <w:name w:val="Comment Subject Char"/>
    <w:basedOn w:val="CommentTextChar"/>
    <w:link w:val="CommentSubject"/>
    <w:uiPriority w:val="99"/>
    <w:semiHidden/>
    <w:rsid w:val="00834899"/>
    <w:rPr>
      <w:rFonts w:asciiTheme="minorHAnsi" w:hAnsiTheme="minorHAnsi" w:cstheme="minorBidi"/>
      <w:b/>
      <w:bCs/>
      <w:sz w:val="20"/>
      <w:szCs w:val="20"/>
    </w:rPr>
  </w:style>
  <w:style w:type="table" w:styleId="TableGrid">
    <w:name w:val="Table Grid"/>
    <w:basedOn w:val="TableNormal"/>
    <w:uiPriority w:val="59"/>
    <w:rsid w:val="00553FE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553FE0"/>
  </w:style>
  <w:style w:type="table" w:customStyle="1" w:styleId="4">
    <w:name w:val="4"/>
    <w:basedOn w:val="TableNormal"/>
    <w:rsid w:val="00520C0F"/>
    <w:pPr>
      <w:spacing w:line="276" w:lineRule="auto"/>
    </w:pPr>
    <w:rPr>
      <w:rFonts w:eastAsia="Arial"/>
      <w:color w:val="000000"/>
    </w:rPr>
    <w:tblPr>
      <w:tblStyleRowBandSize w:val="1"/>
      <w:tblStyleColBandSize w:val="1"/>
    </w:tblPr>
  </w:style>
  <w:style w:type="table" w:customStyle="1" w:styleId="3">
    <w:name w:val="3"/>
    <w:basedOn w:val="TableNormal"/>
    <w:rsid w:val="00520C0F"/>
    <w:pPr>
      <w:spacing w:line="276" w:lineRule="auto"/>
    </w:pPr>
    <w:rPr>
      <w:rFonts w:eastAsia="Arial"/>
      <w:color w:val="000000"/>
    </w:rPr>
    <w:tblPr>
      <w:tblStyleRowBandSize w:val="1"/>
      <w:tblStyleColBandSize w:val="1"/>
    </w:tblPr>
  </w:style>
  <w:style w:type="table" w:customStyle="1" w:styleId="2">
    <w:name w:val="2"/>
    <w:basedOn w:val="TableNormal"/>
    <w:rsid w:val="00520C0F"/>
    <w:pPr>
      <w:spacing w:line="276" w:lineRule="auto"/>
    </w:pPr>
    <w:rPr>
      <w:rFonts w:eastAsia="Arial"/>
      <w:color w:val="000000"/>
    </w:rPr>
    <w:tblPr>
      <w:tblStyleRowBandSize w:val="1"/>
      <w:tblStyleColBandSize w:val="1"/>
    </w:tblPr>
  </w:style>
  <w:style w:type="table" w:customStyle="1" w:styleId="1">
    <w:name w:val="1"/>
    <w:basedOn w:val="TableNormal"/>
    <w:rsid w:val="00520C0F"/>
    <w:pPr>
      <w:spacing w:line="276" w:lineRule="auto"/>
    </w:pPr>
    <w:rPr>
      <w:rFonts w:eastAsia="Arial"/>
      <w:color w:val="000000"/>
    </w:rPr>
    <w:tblPr>
      <w:tblStyleRowBandSize w:val="1"/>
      <w:tblStyleColBandSize w:val="1"/>
    </w:tblPr>
  </w:style>
  <w:style w:type="paragraph" w:styleId="Revision">
    <w:name w:val="Revision"/>
    <w:hidden/>
    <w:uiPriority w:val="99"/>
    <w:semiHidden/>
    <w:rsid w:val="00933668"/>
    <w:rPr>
      <w:rFonts w:asciiTheme="minorHAnsi" w:hAnsiTheme="minorHAnsi" w:cstheme="minorBidi"/>
    </w:rPr>
  </w:style>
  <w:style w:type="character" w:customStyle="1" w:styleId="apple-converted-space">
    <w:name w:val="apple-converted-space"/>
    <w:basedOn w:val="DefaultParagraphFont"/>
    <w:rsid w:val="002460B2"/>
  </w:style>
  <w:style w:type="character" w:styleId="Emphasis">
    <w:name w:val="Emphasis"/>
    <w:basedOn w:val="DefaultParagraphFont"/>
    <w:uiPriority w:val="20"/>
    <w:qFormat/>
    <w:rsid w:val="002460B2"/>
    <w:rPr>
      <w:i/>
      <w:iCs/>
    </w:rPr>
  </w:style>
  <w:style w:type="character" w:styleId="Hyperlink">
    <w:name w:val="Hyperlink"/>
    <w:basedOn w:val="DefaultParagraphFont"/>
    <w:uiPriority w:val="99"/>
    <w:semiHidden/>
    <w:unhideWhenUsed/>
    <w:rsid w:val="00925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27799">
      <w:bodyDiv w:val="1"/>
      <w:marLeft w:val="0"/>
      <w:marRight w:val="0"/>
      <w:marTop w:val="0"/>
      <w:marBottom w:val="0"/>
      <w:divBdr>
        <w:top w:val="none" w:sz="0" w:space="0" w:color="auto"/>
        <w:left w:val="none" w:sz="0" w:space="0" w:color="auto"/>
        <w:bottom w:val="none" w:sz="0" w:space="0" w:color="auto"/>
        <w:right w:val="none" w:sz="0" w:space="0" w:color="auto"/>
      </w:divBdr>
    </w:div>
    <w:div w:id="1812357524">
      <w:bodyDiv w:val="1"/>
      <w:marLeft w:val="0"/>
      <w:marRight w:val="0"/>
      <w:marTop w:val="0"/>
      <w:marBottom w:val="0"/>
      <w:divBdr>
        <w:top w:val="none" w:sz="0" w:space="0" w:color="auto"/>
        <w:left w:val="none" w:sz="0" w:space="0" w:color="auto"/>
        <w:bottom w:val="none" w:sz="0" w:space="0" w:color="auto"/>
        <w:right w:val="none" w:sz="0" w:space="0" w:color="auto"/>
      </w:divBdr>
    </w:div>
    <w:div w:id="187565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BA54A-BF4D-4897-A95A-FD503088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5882</Words>
  <Characters>33533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39337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JAGold</dc:creator>
  <cp:lastModifiedBy>Gold, Jamie A</cp:lastModifiedBy>
  <cp:revision>4</cp:revision>
  <dcterms:created xsi:type="dcterms:W3CDTF">2016-11-15T19:03:00Z</dcterms:created>
  <dcterms:modified xsi:type="dcterms:W3CDTF">2016-11-15T19:06:00Z</dcterms:modified>
</cp:coreProperties>
</file>