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AA" w:rsidRDefault="00F11A82" w:rsidP="00F150C2">
      <w:pPr>
        <w:spacing w:after="48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600700" cy="1094581"/>
            <wp:effectExtent l="0" t="0" r="0" b="0"/>
            <wp:docPr id="1" name="Picture 1" descr="P:\RWJF HC 2013\WP\CFA_CCNA_PMS noCosno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RWJF HC 2013\WP\CFA_CCNA_PMS noCosnota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094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F33" w:rsidRDefault="00AA6DFC" w:rsidP="00467F33">
      <w:pPr>
        <w:pStyle w:val="Heading1"/>
      </w:pPr>
      <w:r>
        <w:t>Heading 1</w:t>
      </w:r>
    </w:p>
    <w:p w:rsidR="00467F33" w:rsidRDefault="00AA6DFC" w:rsidP="00642657">
      <w:pPr>
        <w:pStyle w:val="BodyText"/>
      </w:pPr>
      <w:proofErr w:type="gramStart"/>
      <w:r>
        <w:rPr>
          <w:rStyle w:val="Lead-In"/>
        </w:rPr>
        <w:t>Lead-In text</w:t>
      </w:r>
      <w:r w:rsidR="00642657" w:rsidRPr="00642657">
        <w:rPr>
          <w:rStyle w:val="Lead-In"/>
        </w:rPr>
        <w:t>.</w:t>
      </w:r>
      <w:proofErr w:type="gramEnd"/>
      <w:r w:rsidR="00642657" w:rsidRPr="00FC05C4">
        <w:t xml:space="preserve"> </w:t>
      </w:r>
      <w:proofErr w:type="gramStart"/>
      <w:r>
        <w:t>Body Text</w:t>
      </w:r>
      <w:r w:rsidR="00642657" w:rsidRPr="00FC05C4">
        <w:t>.</w:t>
      </w:r>
      <w:proofErr w:type="gramEnd"/>
    </w:p>
    <w:p w:rsidR="00642657" w:rsidRPr="008D5E07" w:rsidRDefault="00AA6DFC" w:rsidP="00AA4E92">
      <w:pPr>
        <w:pStyle w:val="BodyText2"/>
      </w:pPr>
      <w:r>
        <w:t>Body Text</w:t>
      </w:r>
      <w:r w:rsidR="00AA4E92">
        <w:t>2</w:t>
      </w:r>
    </w:p>
    <w:p w:rsidR="00642657" w:rsidRDefault="00AA6DFC" w:rsidP="008D5E07">
      <w:pPr>
        <w:pStyle w:val="Bullet1"/>
      </w:pPr>
      <w:r>
        <w:t>Bullet 1</w:t>
      </w:r>
    </w:p>
    <w:p w:rsidR="00642657" w:rsidRDefault="00AA6DFC" w:rsidP="00BB1A40">
      <w:pPr>
        <w:pStyle w:val="Bullet1"/>
        <w:spacing w:after="200"/>
      </w:pPr>
      <w:r>
        <w:t>Bullet 1</w:t>
      </w:r>
    </w:p>
    <w:p w:rsidR="00BB1A40" w:rsidRPr="008D5E07" w:rsidRDefault="00BB1A40" w:rsidP="00BB1A40">
      <w:pPr>
        <w:pStyle w:val="BodyText2"/>
      </w:pPr>
      <w:r>
        <w:t>Body Text2</w:t>
      </w:r>
    </w:p>
    <w:p w:rsidR="00642657" w:rsidRPr="008D5E07" w:rsidRDefault="00AA6DFC" w:rsidP="008D5E07">
      <w:pPr>
        <w:pStyle w:val="Numbers"/>
      </w:pPr>
      <w:r>
        <w:t>Numbers Text</w:t>
      </w:r>
      <w:r w:rsidR="00642657" w:rsidRPr="008D5E07">
        <w:t>.</w:t>
      </w:r>
    </w:p>
    <w:p w:rsidR="00642657" w:rsidRPr="008D5E07" w:rsidRDefault="00AA6DFC" w:rsidP="008D5E07">
      <w:pPr>
        <w:pStyle w:val="Numbers"/>
      </w:pPr>
      <w:r>
        <w:t>Numbers Text</w:t>
      </w:r>
    </w:p>
    <w:p w:rsidR="00CE1000" w:rsidRDefault="00AA6DFC" w:rsidP="00CE1000">
      <w:pPr>
        <w:pStyle w:val="Heading2"/>
      </w:pPr>
      <w:r>
        <w:t>Heading 2</w:t>
      </w:r>
    </w:p>
    <w:p w:rsidR="00BB1A40" w:rsidRPr="008D5E07" w:rsidRDefault="00BB1A40" w:rsidP="00BB1A40">
      <w:pPr>
        <w:pStyle w:val="BodyText2"/>
      </w:pPr>
      <w:r>
        <w:t>Body Text2</w:t>
      </w:r>
    </w:p>
    <w:p w:rsidR="00BB1A40" w:rsidRDefault="00BB1A40" w:rsidP="00BB1A40">
      <w:pPr>
        <w:pStyle w:val="Bullet1"/>
      </w:pPr>
      <w:r>
        <w:t>Bullet 1</w:t>
      </w:r>
    </w:p>
    <w:p w:rsidR="00BB1A40" w:rsidRDefault="00BB1A40" w:rsidP="00BB1A40">
      <w:pPr>
        <w:pStyle w:val="Bullet1"/>
        <w:spacing w:after="200"/>
      </w:pPr>
      <w:r>
        <w:t>Bullet 1</w:t>
      </w:r>
    </w:p>
    <w:p w:rsidR="00BB1A40" w:rsidRPr="008D5E07" w:rsidRDefault="00BB1A40" w:rsidP="00BB1A40">
      <w:pPr>
        <w:pStyle w:val="BodyText2"/>
      </w:pPr>
      <w:r>
        <w:t>Body Text2</w:t>
      </w:r>
    </w:p>
    <w:p w:rsidR="00BB1A40" w:rsidRPr="008D5E07" w:rsidRDefault="00BB1A40" w:rsidP="00BB1A40">
      <w:pPr>
        <w:pStyle w:val="Numbers"/>
        <w:numPr>
          <w:ilvl w:val="0"/>
          <w:numId w:val="7"/>
        </w:numPr>
      </w:pPr>
      <w:r>
        <w:t>Numbers Text</w:t>
      </w:r>
      <w:r w:rsidRPr="008D5E07">
        <w:t>.</w:t>
      </w:r>
    </w:p>
    <w:p w:rsidR="00BB1A40" w:rsidRPr="008D5E07" w:rsidRDefault="00BB1A40" w:rsidP="00BB1A40">
      <w:pPr>
        <w:pStyle w:val="Numbers"/>
      </w:pPr>
      <w:r>
        <w:t>Numbers Text</w:t>
      </w:r>
    </w:p>
    <w:p w:rsidR="00EB4F6F" w:rsidRPr="00EB4F6F" w:rsidRDefault="00EB4F6F" w:rsidP="00EB4F6F">
      <w:pPr>
        <w:pStyle w:val="Heading3"/>
      </w:pPr>
      <w:r>
        <w:t>Heading 3</w:t>
      </w:r>
    </w:p>
    <w:p w:rsidR="00BB1A40" w:rsidRPr="008D5E07" w:rsidRDefault="00BB1A40" w:rsidP="00BB1A40">
      <w:pPr>
        <w:pStyle w:val="BodyText2"/>
      </w:pPr>
      <w:r>
        <w:t>Body Text2</w:t>
      </w:r>
    </w:p>
    <w:p w:rsidR="00BB1A40" w:rsidRDefault="00BB1A40" w:rsidP="00BB1A40">
      <w:pPr>
        <w:pStyle w:val="Bullet1"/>
      </w:pPr>
      <w:r>
        <w:t>Bullet 1</w:t>
      </w:r>
    </w:p>
    <w:p w:rsidR="00CE1000" w:rsidRPr="00C3587D" w:rsidRDefault="00BB1A40" w:rsidP="00C3587D">
      <w:pPr>
        <w:pStyle w:val="Heading2"/>
        <w:spacing w:after="240"/>
        <w:rPr>
          <w:color w:val="DD5926"/>
        </w:rPr>
      </w:pPr>
      <w:r>
        <w:t>Bullet 1</w:t>
      </w:r>
      <w:r w:rsidR="001A74EC">
        <w:br/>
      </w:r>
      <w:r w:rsidR="001A74EC">
        <w:br/>
      </w:r>
      <w:r w:rsidR="001A74EC">
        <w:br/>
      </w:r>
      <w:r w:rsidR="001A74EC">
        <w:br/>
      </w:r>
      <w:r w:rsidR="00C3587D">
        <w:rPr>
          <w:color w:val="DD5926"/>
        </w:rPr>
        <w:t>Get Connected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6"/>
        <w:gridCol w:w="4517"/>
        <w:gridCol w:w="576"/>
        <w:gridCol w:w="4947"/>
      </w:tblGrid>
      <w:tr w:rsidR="0016000F" w:rsidRPr="0016000F" w:rsidTr="000F68FF">
        <w:tc>
          <w:tcPr>
            <w:tcW w:w="576" w:type="dxa"/>
            <w:vAlign w:val="bottom"/>
          </w:tcPr>
          <w:p w:rsidR="004363B8" w:rsidRPr="0016000F" w:rsidRDefault="00C3587D" w:rsidP="00BB1A40">
            <w:pPr>
              <w:keepNext/>
              <w:keepLines/>
              <w:rPr>
                <w:rFonts w:cs="Arial"/>
                <w:color w:val="0064A4"/>
              </w:rPr>
            </w:pPr>
            <w:r w:rsidRPr="0011763D">
              <w:rPr>
                <w:rFonts w:cs="Arial"/>
                <w:b/>
                <w:noProof/>
                <w:color w:val="0064A4"/>
              </w:rPr>
              <w:drawing>
                <wp:inline distT="0" distB="0" distL="0" distR="0">
                  <wp:extent cx="241300" cy="241300"/>
                  <wp:effectExtent l="0" t="0" r="12700" b="1270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-bird-white-on-blu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vAlign w:val="bottom"/>
          </w:tcPr>
          <w:p w:rsidR="004363B8" w:rsidRPr="004B7042" w:rsidRDefault="00D6307B" w:rsidP="004B7042">
            <w:pPr>
              <w:keepNext/>
              <w:keepLines/>
              <w:rPr>
                <w:rStyle w:val="Hyperlink"/>
                <w:rFonts w:cs="Arial"/>
                <w:b/>
                <w:color w:val="0064A4"/>
                <w:sz w:val="20"/>
                <w:szCs w:val="20"/>
                <w:u w:val="none"/>
              </w:rPr>
            </w:pPr>
            <w:hyperlink r:id="rId9" w:history="1">
              <w:r w:rsidR="00DA196A" w:rsidRPr="004B7042">
                <w:rPr>
                  <w:rStyle w:val="Hyperlink"/>
                  <w:rFonts w:cs="Arial"/>
                  <w:b/>
                  <w:color w:val="0064A4"/>
                  <w:sz w:val="20"/>
                  <w:szCs w:val="20"/>
                  <w:u w:val="none"/>
                </w:rPr>
                <w:t>www.twitter.com/</w:t>
              </w:r>
              <w:r w:rsidR="004B7042" w:rsidRPr="004B7042">
                <w:rPr>
                  <w:rStyle w:val="Hyperlink"/>
                  <w:rFonts w:cs="Arial"/>
                  <w:b/>
                  <w:color w:val="0064A4"/>
                  <w:sz w:val="20"/>
                  <w:szCs w:val="20"/>
                  <w:u w:val="none"/>
                </w:rPr>
                <w:t>C</w:t>
              </w:r>
              <w:r w:rsidR="00DA196A" w:rsidRPr="004B7042">
                <w:rPr>
                  <w:rStyle w:val="Hyperlink"/>
                  <w:rFonts w:cs="Arial"/>
                  <w:b/>
                  <w:color w:val="0064A4"/>
                  <w:sz w:val="20"/>
                  <w:szCs w:val="20"/>
                  <w:u w:val="none"/>
                </w:rPr>
                <w:t>ampaign4</w:t>
              </w:r>
              <w:r w:rsidR="004B7042" w:rsidRPr="004B7042">
                <w:rPr>
                  <w:rStyle w:val="Hyperlink"/>
                  <w:rFonts w:cs="Arial"/>
                  <w:b/>
                  <w:color w:val="0064A4"/>
                  <w:sz w:val="20"/>
                  <w:szCs w:val="20"/>
                  <w:u w:val="none"/>
                </w:rPr>
                <w:t>A</w:t>
              </w:r>
              <w:r w:rsidR="00DA196A" w:rsidRPr="004B7042">
                <w:rPr>
                  <w:rStyle w:val="Hyperlink"/>
                  <w:rFonts w:cs="Arial"/>
                  <w:b/>
                  <w:color w:val="0064A4"/>
                  <w:sz w:val="20"/>
                  <w:szCs w:val="20"/>
                  <w:u w:val="none"/>
                </w:rPr>
                <w:t>ction</w:t>
              </w:r>
            </w:hyperlink>
          </w:p>
        </w:tc>
        <w:tc>
          <w:tcPr>
            <w:tcW w:w="576" w:type="dxa"/>
            <w:vAlign w:val="bottom"/>
          </w:tcPr>
          <w:p w:rsidR="004363B8" w:rsidRPr="0016000F" w:rsidRDefault="004363B8" w:rsidP="00BB1A40">
            <w:pPr>
              <w:keepNext/>
              <w:keepLines/>
              <w:rPr>
                <w:rFonts w:cs="Arial"/>
                <w:color w:val="0064A4"/>
              </w:rPr>
            </w:pPr>
            <w:r w:rsidRPr="0016000F">
              <w:rPr>
                <w:rStyle w:val="Hyperlink"/>
                <w:rFonts w:eastAsia="Arial" w:cs="Arial"/>
                <w:noProof/>
                <w:color w:val="0064A4"/>
                <w:u w:val="none"/>
              </w:rPr>
              <w:drawing>
                <wp:inline distT="0" distB="0" distL="0" distR="0">
                  <wp:extent cx="228600" cy="2286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_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6" w:type="dxa"/>
            <w:vAlign w:val="bottom"/>
          </w:tcPr>
          <w:p w:rsidR="004363B8" w:rsidRPr="004B7042" w:rsidRDefault="00D6307B" w:rsidP="004B7042">
            <w:pPr>
              <w:keepNext/>
              <w:keepLines/>
              <w:rPr>
                <w:rStyle w:val="Hyperlink"/>
                <w:rFonts w:cs="Arial"/>
                <w:b/>
                <w:color w:val="0064A4"/>
                <w:sz w:val="20"/>
                <w:szCs w:val="20"/>
                <w:u w:val="none"/>
              </w:rPr>
            </w:pPr>
            <w:hyperlink r:id="rId11" w:history="1">
              <w:r w:rsidR="0016000F" w:rsidRPr="004B7042">
                <w:rPr>
                  <w:rStyle w:val="Hyperlink"/>
                  <w:rFonts w:cs="Arial"/>
                  <w:b/>
                  <w:color w:val="0064A4"/>
                  <w:sz w:val="20"/>
                  <w:szCs w:val="20"/>
                  <w:u w:val="none"/>
                </w:rPr>
                <w:t>www.</w:t>
              </w:r>
              <w:r w:rsidR="004B7042" w:rsidRPr="004B7042">
                <w:rPr>
                  <w:rStyle w:val="Hyperlink"/>
                  <w:rFonts w:cs="Arial"/>
                  <w:b/>
                  <w:color w:val="0064A4"/>
                  <w:sz w:val="20"/>
                  <w:szCs w:val="20"/>
                  <w:u w:val="none"/>
                </w:rPr>
                <w:t>f</w:t>
              </w:r>
              <w:r w:rsidR="0016000F" w:rsidRPr="004B7042">
                <w:rPr>
                  <w:rStyle w:val="Hyperlink"/>
                  <w:rFonts w:cs="Arial"/>
                  <w:b/>
                  <w:color w:val="0064A4"/>
                  <w:sz w:val="20"/>
                  <w:szCs w:val="20"/>
                  <w:u w:val="none"/>
                </w:rPr>
                <w:t>acebook.com/Campaign</w:t>
              </w:r>
              <w:r w:rsidR="004B7042" w:rsidRPr="004B7042">
                <w:rPr>
                  <w:rStyle w:val="Hyperlink"/>
                  <w:rFonts w:cs="Arial"/>
                  <w:b/>
                  <w:color w:val="0064A4"/>
                  <w:sz w:val="20"/>
                  <w:szCs w:val="20"/>
                  <w:u w:val="none"/>
                </w:rPr>
                <w:t>F</w:t>
              </w:r>
              <w:r w:rsidR="0016000F" w:rsidRPr="004B7042">
                <w:rPr>
                  <w:rStyle w:val="Hyperlink"/>
                  <w:rFonts w:cs="Arial"/>
                  <w:b/>
                  <w:color w:val="0064A4"/>
                  <w:sz w:val="20"/>
                  <w:szCs w:val="20"/>
                  <w:u w:val="none"/>
                </w:rPr>
                <w:t>orAction</w:t>
              </w:r>
            </w:hyperlink>
          </w:p>
        </w:tc>
      </w:tr>
    </w:tbl>
    <w:p w:rsidR="00AA6DFC" w:rsidRPr="00BB1A40" w:rsidRDefault="00AA6DFC" w:rsidP="00BB1A40">
      <w:pPr>
        <w:keepNext/>
        <w:keepLines/>
        <w:rPr>
          <w:sz w:val="6"/>
          <w:szCs w:val="6"/>
        </w:rPr>
      </w:pPr>
    </w:p>
    <w:p w:rsidR="00AA6DFC" w:rsidRPr="004363B8" w:rsidRDefault="00AA6DFC" w:rsidP="00AA6DFC"/>
    <w:sectPr w:rsidR="00AA6DFC" w:rsidRPr="004363B8" w:rsidSect="00702E57">
      <w:footerReference w:type="default" r:id="rId12"/>
      <w:footerReference w:type="first" r:id="rId13"/>
      <w:type w:val="continuous"/>
      <w:pgSz w:w="12240" w:h="15840" w:code="1"/>
      <w:pgMar w:top="675" w:right="720" w:bottom="747" w:left="1080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027" w:rsidRDefault="00120027" w:rsidP="009B0340">
      <w:r>
        <w:separator/>
      </w:r>
    </w:p>
  </w:endnote>
  <w:endnote w:type="continuationSeparator" w:id="0">
    <w:p w:rsidR="00120027" w:rsidRDefault="00120027" w:rsidP="009B0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aramondPremrPro">
    <w:altName w:val="Garamond Premr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NeueLT Std Hvy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1160" w:type="dxa"/>
      <w:tblInd w:w="-432" w:type="dxa"/>
      <w:tblBorders>
        <w:top w:val="single" w:sz="2" w:space="0" w:color="0064A4"/>
        <w:left w:val="single" w:sz="2" w:space="0" w:color="0064A4"/>
        <w:bottom w:val="single" w:sz="2" w:space="0" w:color="0064A4"/>
        <w:right w:val="single" w:sz="2" w:space="0" w:color="0064A4"/>
        <w:insideH w:val="single" w:sz="2" w:space="0" w:color="0064A4"/>
        <w:insideV w:val="single" w:sz="2" w:space="0" w:color="0064A4"/>
      </w:tblBorders>
      <w:tblLook w:val="04A0"/>
    </w:tblPr>
    <w:tblGrid>
      <w:gridCol w:w="11160"/>
    </w:tblGrid>
    <w:tr w:rsidR="00CE1000" w:rsidTr="000F59FA">
      <w:tc>
        <w:tcPr>
          <w:tcW w:w="11160" w:type="dxa"/>
        </w:tcPr>
        <w:p w:rsidR="00CE1000" w:rsidRPr="009B0340" w:rsidRDefault="00D6307B" w:rsidP="00DA196A">
          <w:pPr>
            <w:tabs>
              <w:tab w:val="center" w:pos="5564"/>
              <w:tab w:val="right" w:pos="10782"/>
            </w:tabs>
            <w:spacing w:before="120" w:after="120"/>
            <w:ind w:left="432"/>
            <w:rPr>
              <w:sz w:val="20"/>
              <w:szCs w:val="20"/>
            </w:rPr>
          </w:pPr>
          <w:r w:rsidRPr="00D6307B">
            <w:rPr>
              <w:rFonts w:ascii="HelveticaNeueLT Std Hvy" w:hAnsi="HelveticaNeueLT Std Hvy"/>
              <w:b/>
              <w:noProof/>
              <w:spacing w:val="-14"/>
              <w:szCs w:val="56"/>
            </w:rPr>
            <w:pict>
              <v:line id="Straight Connector 5" o:spid="_x0000_s4098" style="position:absolute;left:0;text-align:left;z-index:251661312;visibility:visible;mso-height-relative:margin" from="-3.65pt,-693.7pt" to="-3.6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" strokecolor="#0064a4" strokeweight="5pt">
                <v:stroke joinstyle="miter"/>
                <o:lock v:ext="edit" aspectratio="t" shapetype="f"/>
                <w10:anchorlock/>
              </v:line>
            </w:pict>
          </w:r>
          <w:r w:rsidR="00DA196A" w:rsidRPr="00DA196A">
            <w:rPr>
              <w:rStyle w:val="Hyperlink"/>
              <w:rFonts w:cs="Arial"/>
              <w:b/>
              <w:szCs w:val="24"/>
              <w:u w:val="none"/>
            </w:rPr>
            <w:tab/>
          </w:r>
          <w:proofErr w:type="gramStart"/>
          <w:r w:rsidR="00DA196A" w:rsidRPr="0016000F">
            <w:rPr>
              <w:rStyle w:val="Hyperlink"/>
              <w:rFonts w:cs="Arial"/>
              <w:b/>
              <w:color w:val="DD5926"/>
              <w:szCs w:val="24"/>
              <w:u w:val="none"/>
            </w:rPr>
            <w:t>www</w:t>
          </w:r>
          <w:proofErr w:type="gramEnd"/>
          <w:r w:rsidR="00DA196A" w:rsidRPr="0016000F">
            <w:rPr>
              <w:rStyle w:val="Hyperlink"/>
              <w:rFonts w:cs="Arial"/>
              <w:b/>
              <w:color w:val="DD5926"/>
              <w:szCs w:val="24"/>
              <w:u w:val="none"/>
            </w:rPr>
            <w:t>.</w:t>
          </w:r>
          <w:hyperlink r:id="rId1" w:history="1">
            <w:r w:rsidR="00DA196A" w:rsidRPr="0016000F">
              <w:rPr>
                <w:rStyle w:val="Hyperlink"/>
                <w:rFonts w:cs="Arial"/>
                <w:b/>
                <w:color w:val="DD5926"/>
                <w:szCs w:val="24"/>
                <w:u w:val="none"/>
              </w:rPr>
              <w:t>campaignforaction.org</w:t>
            </w:r>
          </w:hyperlink>
          <w:r w:rsidR="00CE1000">
            <w:rPr>
              <w:rFonts w:ascii="GaramondPremrPro" w:hAnsi="GaramondPremrPro" w:cs="GaramondPremrPro"/>
              <w:color w:val="DD5926"/>
              <w:sz w:val="20"/>
              <w:szCs w:val="20"/>
            </w:rPr>
            <w:tab/>
          </w:r>
          <w:r w:rsidRPr="009B0340">
            <w:rPr>
              <w:rFonts w:ascii="GaramondPremrPro" w:hAnsi="GaramondPremrPro" w:cs="GaramondPremrPro"/>
              <w:color w:val="0064A4"/>
              <w:sz w:val="20"/>
              <w:szCs w:val="20"/>
            </w:rPr>
            <w:fldChar w:fldCharType="begin"/>
          </w:r>
          <w:r w:rsidR="00CE1000" w:rsidRPr="009B0340">
            <w:rPr>
              <w:rFonts w:ascii="GaramondPremrPro" w:hAnsi="GaramondPremrPro" w:cs="GaramondPremrPro"/>
              <w:color w:val="0064A4"/>
              <w:sz w:val="20"/>
              <w:szCs w:val="20"/>
            </w:rPr>
            <w:instrText xml:space="preserve"> PAGE   \* MERGEFORMAT </w:instrText>
          </w:r>
          <w:r w:rsidRPr="009B0340">
            <w:rPr>
              <w:rFonts w:ascii="GaramondPremrPro" w:hAnsi="GaramondPremrPro" w:cs="GaramondPremrPro"/>
              <w:color w:val="0064A4"/>
              <w:sz w:val="20"/>
              <w:szCs w:val="20"/>
            </w:rPr>
            <w:fldChar w:fldCharType="separate"/>
          </w:r>
          <w:r w:rsidR="00702E57">
            <w:rPr>
              <w:rFonts w:ascii="GaramondPremrPro" w:hAnsi="GaramondPremrPro" w:cs="GaramondPremrPro"/>
              <w:noProof/>
              <w:color w:val="0064A4"/>
              <w:sz w:val="20"/>
              <w:szCs w:val="20"/>
            </w:rPr>
            <w:t>2</w:t>
          </w:r>
          <w:r w:rsidRPr="009B0340">
            <w:rPr>
              <w:rFonts w:ascii="GaramondPremrPro" w:hAnsi="GaramondPremrPro" w:cs="GaramondPremrPro"/>
              <w:noProof/>
              <w:color w:val="0064A4"/>
              <w:sz w:val="20"/>
              <w:szCs w:val="20"/>
            </w:rPr>
            <w:fldChar w:fldCharType="end"/>
          </w:r>
        </w:p>
      </w:tc>
    </w:tr>
  </w:tbl>
  <w:p w:rsidR="00CE1000" w:rsidRPr="009B0340" w:rsidRDefault="00CE1000" w:rsidP="00CE1000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1160" w:type="dxa"/>
      <w:tblInd w:w="-432" w:type="dxa"/>
      <w:tblBorders>
        <w:top w:val="single" w:sz="2" w:space="0" w:color="0064A4"/>
        <w:left w:val="single" w:sz="2" w:space="0" w:color="0064A4"/>
        <w:bottom w:val="single" w:sz="2" w:space="0" w:color="0064A4"/>
        <w:right w:val="single" w:sz="2" w:space="0" w:color="0064A4"/>
        <w:insideH w:val="single" w:sz="2" w:space="0" w:color="0064A4"/>
        <w:insideV w:val="single" w:sz="2" w:space="0" w:color="0064A4"/>
      </w:tblBorders>
      <w:tblLook w:val="04A0"/>
    </w:tblPr>
    <w:tblGrid>
      <w:gridCol w:w="11160"/>
    </w:tblGrid>
    <w:tr w:rsidR="00AA6DFC" w:rsidRPr="006574E6" w:rsidTr="00702E57">
      <w:trPr>
        <w:trHeight w:val="241"/>
      </w:trPr>
      <w:tc>
        <w:tcPr>
          <w:tcW w:w="11160" w:type="dxa"/>
        </w:tcPr>
        <w:p w:rsidR="00AA6DFC" w:rsidRPr="006574E6" w:rsidRDefault="00D6307B" w:rsidP="004B7042">
          <w:pPr>
            <w:tabs>
              <w:tab w:val="center" w:pos="5564"/>
              <w:tab w:val="right" w:pos="10782"/>
            </w:tabs>
            <w:spacing w:before="120" w:after="120"/>
            <w:ind w:left="432"/>
            <w:rPr>
              <w:rFonts w:cs="Arial"/>
              <w:sz w:val="20"/>
              <w:szCs w:val="20"/>
            </w:rPr>
          </w:pPr>
          <w:r w:rsidRPr="00D6307B">
            <w:rPr>
              <w:rFonts w:ascii="HelveticaNeueLT Std Hvy" w:hAnsi="HelveticaNeueLT Std Hvy"/>
              <w:b/>
              <w:noProof/>
              <w:spacing w:val="-14"/>
              <w:szCs w:val="56"/>
            </w:rPr>
            <w:pict>
              <v:line id="Straight Connector 7" o:spid="_x0000_s4097" style="position:absolute;left:0;text-align:left;z-index:251659264;visibility:visible;mso-height-relative:margin" from="-5.4pt,-587.1pt" to="-5.4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" strokecolor="#0064a4" strokeweight="5pt">
                <v:stroke joinstyle="miter"/>
                <o:lock v:ext="edit" aspectratio="t" shapetype="f"/>
                <w10:anchorlock/>
              </v:line>
            </w:pict>
          </w:r>
          <w:r w:rsidR="006574E6" w:rsidRPr="006574E6">
            <w:rPr>
              <w:rStyle w:val="Hyperlink"/>
              <w:rFonts w:cs="Arial"/>
              <w:szCs w:val="24"/>
              <w:u w:val="none"/>
            </w:rPr>
            <w:tab/>
          </w:r>
          <w:proofErr w:type="gramStart"/>
          <w:r w:rsidR="006574E6" w:rsidRPr="004B7042">
            <w:rPr>
              <w:rStyle w:val="Hyperlink"/>
              <w:rFonts w:cs="Arial"/>
              <w:b/>
              <w:color w:val="DD5926"/>
              <w:sz w:val="20"/>
              <w:szCs w:val="20"/>
              <w:u w:val="none"/>
            </w:rPr>
            <w:t>www</w:t>
          </w:r>
          <w:proofErr w:type="gramEnd"/>
          <w:r w:rsidR="006574E6" w:rsidRPr="004B7042">
            <w:rPr>
              <w:rStyle w:val="Hyperlink"/>
              <w:rFonts w:cs="Arial"/>
              <w:b/>
              <w:color w:val="DD5926"/>
              <w:sz w:val="20"/>
              <w:szCs w:val="20"/>
              <w:u w:val="none"/>
            </w:rPr>
            <w:t>.</w:t>
          </w:r>
          <w:hyperlink r:id="rId1" w:history="1">
            <w:r w:rsidR="004B7042" w:rsidRPr="004B7042">
              <w:rPr>
                <w:rStyle w:val="Hyperlink"/>
                <w:rFonts w:cs="Arial"/>
                <w:b/>
                <w:color w:val="DD5926"/>
                <w:sz w:val="20"/>
                <w:szCs w:val="20"/>
                <w:u w:val="none"/>
              </w:rPr>
              <w:t>CampaignforA</w:t>
            </w:r>
            <w:r w:rsidR="006574E6" w:rsidRPr="004B7042">
              <w:rPr>
                <w:rStyle w:val="Hyperlink"/>
                <w:rFonts w:cs="Arial"/>
                <w:b/>
                <w:color w:val="DD5926"/>
                <w:sz w:val="20"/>
                <w:szCs w:val="20"/>
                <w:u w:val="none"/>
              </w:rPr>
              <w:t>ction.org</w:t>
            </w:r>
          </w:hyperlink>
          <w:r w:rsidR="00AA6DFC" w:rsidRPr="006574E6">
            <w:rPr>
              <w:rFonts w:cs="Arial"/>
              <w:color w:val="DD5926"/>
              <w:sz w:val="20"/>
              <w:szCs w:val="20"/>
            </w:rPr>
            <w:tab/>
          </w:r>
          <w:r w:rsidRPr="006574E6">
            <w:rPr>
              <w:rFonts w:cs="Arial"/>
              <w:color w:val="0064A4"/>
              <w:sz w:val="20"/>
              <w:szCs w:val="20"/>
            </w:rPr>
            <w:fldChar w:fldCharType="begin"/>
          </w:r>
          <w:r w:rsidR="00AA6DFC" w:rsidRPr="006574E6">
            <w:rPr>
              <w:rFonts w:cs="Arial"/>
              <w:color w:val="0064A4"/>
              <w:sz w:val="20"/>
              <w:szCs w:val="20"/>
            </w:rPr>
            <w:instrText xml:space="preserve"> PAGE   \* MERGEFORMAT </w:instrText>
          </w:r>
          <w:r w:rsidRPr="006574E6">
            <w:rPr>
              <w:rFonts w:cs="Arial"/>
              <w:color w:val="0064A4"/>
              <w:sz w:val="20"/>
              <w:szCs w:val="20"/>
            </w:rPr>
            <w:fldChar w:fldCharType="separate"/>
          </w:r>
          <w:r w:rsidR="002704CF">
            <w:rPr>
              <w:rFonts w:cs="Arial"/>
              <w:noProof/>
              <w:color w:val="0064A4"/>
              <w:sz w:val="20"/>
              <w:szCs w:val="20"/>
            </w:rPr>
            <w:t>1</w:t>
          </w:r>
          <w:r w:rsidRPr="006574E6">
            <w:rPr>
              <w:rFonts w:cs="Arial"/>
              <w:noProof/>
              <w:color w:val="0064A4"/>
              <w:sz w:val="20"/>
              <w:szCs w:val="20"/>
            </w:rPr>
            <w:fldChar w:fldCharType="end"/>
          </w:r>
        </w:p>
      </w:tc>
    </w:tr>
  </w:tbl>
  <w:p w:rsidR="00AA6DFC" w:rsidRPr="009B0340" w:rsidRDefault="00AA6DFC" w:rsidP="00AA6DFC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027" w:rsidRDefault="00120027" w:rsidP="009B0340">
      <w:r>
        <w:separator/>
      </w:r>
    </w:p>
  </w:footnote>
  <w:footnote w:type="continuationSeparator" w:id="0">
    <w:p w:rsidR="00120027" w:rsidRDefault="00120027" w:rsidP="009B03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57F7"/>
    <w:multiLevelType w:val="hybridMultilevel"/>
    <w:tmpl w:val="67BE48DE"/>
    <w:lvl w:ilvl="0" w:tplc="C0F64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A2277C"/>
    <w:multiLevelType w:val="hybridMultilevel"/>
    <w:tmpl w:val="B5CC0B68"/>
    <w:lvl w:ilvl="0" w:tplc="556CA0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978DC"/>
    <w:multiLevelType w:val="hybridMultilevel"/>
    <w:tmpl w:val="EEBC48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32A7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CD5D25"/>
    <w:multiLevelType w:val="hybridMultilevel"/>
    <w:tmpl w:val="8F4E2BC2"/>
    <w:lvl w:ilvl="0" w:tplc="6F405EEA">
      <w:start w:val="1"/>
      <w:numFmt w:val="decimal"/>
      <w:pStyle w:val="Numbers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DD5926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D0413"/>
    <w:multiLevelType w:val="hybridMultilevel"/>
    <w:tmpl w:val="E95642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D1056E"/>
    <w:multiLevelType w:val="hybridMultilevel"/>
    <w:tmpl w:val="8CE6F890"/>
    <w:lvl w:ilvl="0" w:tplc="9468FB7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DD5926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728E2"/>
    <w:rsid w:val="0004212E"/>
    <w:rsid w:val="000A679C"/>
    <w:rsid w:val="000B6223"/>
    <w:rsid w:val="000F68FF"/>
    <w:rsid w:val="00120027"/>
    <w:rsid w:val="0016000F"/>
    <w:rsid w:val="001A74EC"/>
    <w:rsid w:val="001E5311"/>
    <w:rsid w:val="002704CF"/>
    <w:rsid w:val="003559A9"/>
    <w:rsid w:val="003851AA"/>
    <w:rsid w:val="003969E5"/>
    <w:rsid w:val="003F7FCB"/>
    <w:rsid w:val="00403EEA"/>
    <w:rsid w:val="004363B8"/>
    <w:rsid w:val="00467F33"/>
    <w:rsid w:val="004728E2"/>
    <w:rsid w:val="00496DBD"/>
    <w:rsid w:val="004B6D42"/>
    <w:rsid w:val="004B7042"/>
    <w:rsid w:val="00595985"/>
    <w:rsid w:val="00642657"/>
    <w:rsid w:val="006574E6"/>
    <w:rsid w:val="00702E57"/>
    <w:rsid w:val="0077238A"/>
    <w:rsid w:val="00882955"/>
    <w:rsid w:val="008D08BD"/>
    <w:rsid w:val="008D5E07"/>
    <w:rsid w:val="00953CF1"/>
    <w:rsid w:val="009B0340"/>
    <w:rsid w:val="009B52AB"/>
    <w:rsid w:val="00AA4E92"/>
    <w:rsid w:val="00AA6DFC"/>
    <w:rsid w:val="00AF4AE2"/>
    <w:rsid w:val="00BB1A40"/>
    <w:rsid w:val="00C10CB0"/>
    <w:rsid w:val="00C3587D"/>
    <w:rsid w:val="00CC38B6"/>
    <w:rsid w:val="00CE1000"/>
    <w:rsid w:val="00D6307B"/>
    <w:rsid w:val="00DA196A"/>
    <w:rsid w:val="00DD17B4"/>
    <w:rsid w:val="00EB4F6F"/>
    <w:rsid w:val="00F11A82"/>
    <w:rsid w:val="00F15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Body Text" w:semiHidden="0" w:unhideWhenUsed="0"/>
    <w:lsdException w:name="Subtitle" w:uiPriority="11" w:unhideWhenUsed="0" w:qFormat="1"/>
    <w:lsdException w:name="Block Text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9A9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59A9"/>
    <w:pPr>
      <w:keepNext/>
      <w:keepLines/>
      <w:pBdr>
        <w:top w:val="single" w:sz="4" w:space="6" w:color="0064A4"/>
        <w:left w:val="single" w:sz="4" w:space="26" w:color="0064A4"/>
        <w:bottom w:val="single" w:sz="4" w:space="6" w:color="0064A4"/>
        <w:right w:val="single" w:sz="4" w:space="6" w:color="0064A4"/>
      </w:pBdr>
      <w:spacing w:before="240" w:after="240"/>
      <w:outlineLvl w:val="0"/>
    </w:pPr>
    <w:rPr>
      <w:rFonts w:eastAsiaTheme="majorEastAsia" w:cstheme="majorBidi"/>
      <w:b/>
      <w:bCs/>
      <w:color w:val="0064A4"/>
      <w:sz w:val="5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5311"/>
    <w:pPr>
      <w:keepNext/>
      <w:keepLines/>
      <w:spacing w:before="240" w:after="120"/>
      <w:outlineLvl w:val="1"/>
    </w:pPr>
    <w:rPr>
      <w:rFonts w:eastAsiaTheme="majorEastAsia" w:cstheme="majorBidi"/>
      <w:b/>
      <w:bCs/>
      <w:color w:val="0064A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E5311"/>
    <w:pPr>
      <w:keepNext/>
      <w:keepLines/>
      <w:spacing w:before="240" w:after="120"/>
      <w:outlineLvl w:val="2"/>
    </w:pPr>
    <w:rPr>
      <w:rFonts w:eastAsiaTheme="majorEastAsia" w:cstheme="majorBidi"/>
      <w:b/>
      <w:bCs/>
      <w:i/>
      <w:color w:val="0064A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F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F3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559A9"/>
    <w:rPr>
      <w:rFonts w:ascii="Arial" w:eastAsiaTheme="majorEastAsia" w:hAnsi="Arial" w:cstheme="majorBidi"/>
      <w:b/>
      <w:bCs/>
      <w:color w:val="0064A4"/>
      <w:sz w:val="56"/>
      <w:szCs w:val="28"/>
    </w:rPr>
  </w:style>
  <w:style w:type="character" w:customStyle="1" w:styleId="Lead-In">
    <w:name w:val="Lead-In"/>
    <w:uiPriority w:val="99"/>
    <w:rsid w:val="001E5311"/>
    <w:rPr>
      <w:rFonts w:ascii="Arial" w:hAnsi="Arial" w:cs="GaramondPremrPro"/>
      <w:b/>
      <w:i w:val="0"/>
      <w:color w:val="DD5926"/>
      <w:spacing w:val="0"/>
      <w:sz w:val="40"/>
      <w:szCs w:val="46"/>
      <w:vertAlign w:val="baseline"/>
    </w:rPr>
  </w:style>
  <w:style w:type="paragraph" w:styleId="BodyText">
    <w:name w:val="Body Text"/>
    <w:basedOn w:val="Normal"/>
    <w:link w:val="BodyTextChar"/>
    <w:uiPriority w:val="99"/>
    <w:rsid w:val="00AA4E92"/>
    <w:pPr>
      <w:spacing w:after="200"/>
    </w:pPr>
    <w:rPr>
      <w:sz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AA4E92"/>
    <w:rPr>
      <w:rFonts w:ascii="Garamond" w:hAnsi="Garamond"/>
      <w:sz w:val="32"/>
    </w:rPr>
  </w:style>
  <w:style w:type="paragraph" w:customStyle="1" w:styleId="BodyText2">
    <w:name w:val="Body Text2"/>
    <w:basedOn w:val="BodyText"/>
    <w:qFormat/>
    <w:rsid w:val="003559A9"/>
    <w:rPr>
      <w:sz w:val="22"/>
      <w:szCs w:val="28"/>
    </w:rPr>
  </w:style>
  <w:style w:type="paragraph" w:customStyle="1" w:styleId="Bullet1">
    <w:name w:val="Bullet 1"/>
    <w:basedOn w:val="Normal"/>
    <w:qFormat/>
    <w:rsid w:val="009B0340"/>
    <w:pPr>
      <w:numPr>
        <w:numId w:val="2"/>
      </w:numPr>
      <w:spacing w:after="120"/>
      <w:ind w:left="360"/>
    </w:pPr>
    <w:rPr>
      <w:szCs w:val="26"/>
    </w:rPr>
  </w:style>
  <w:style w:type="paragraph" w:customStyle="1" w:styleId="Numbers">
    <w:name w:val="Numbers"/>
    <w:basedOn w:val="Normal"/>
    <w:qFormat/>
    <w:rsid w:val="001E5311"/>
    <w:pPr>
      <w:numPr>
        <w:numId w:val="1"/>
      </w:numPr>
      <w:spacing w:after="120"/>
    </w:pPr>
    <w:rPr>
      <w:szCs w:val="26"/>
    </w:rPr>
  </w:style>
  <w:style w:type="table" w:styleId="TableGrid">
    <w:name w:val="Table Grid"/>
    <w:basedOn w:val="TableNormal"/>
    <w:uiPriority w:val="59"/>
    <w:rsid w:val="009B0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E10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4F6F"/>
    <w:rPr>
      <w:rFonts w:ascii="Garamond" w:hAnsi="Garamond"/>
      <w:sz w:val="24"/>
    </w:rPr>
  </w:style>
  <w:style w:type="paragraph" w:styleId="Footer">
    <w:name w:val="footer"/>
    <w:basedOn w:val="Normal"/>
    <w:link w:val="FooterChar"/>
    <w:uiPriority w:val="99"/>
    <w:semiHidden/>
    <w:rsid w:val="00CE10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4F6F"/>
    <w:rPr>
      <w:rFonts w:ascii="Garamond" w:hAnsi="Garamond"/>
      <w:sz w:val="24"/>
    </w:rPr>
  </w:style>
  <w:style w:type="character" w:styleId="Hyperlink">
    <w:name w:val="Hyperlink"/>
    <w:basedOn w:val="DefaultParagraphFont"/>
    <w:uiPriority w:val="99"/>
    <w:unhideWhenUsed/>
    <w:rsid w:val="001E5311"/>
    <w:rPr>
      <w:rFonts w:ascii="Arial" w:hAnsi="Arial"/>
      <w:b w:val="0"/>
      <w:i w:val="0"/>
      <w:color w:val="0000FF" w:themeColor="hyperlink"/>
      <w:sz w:val="2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311"/>
    <w:rPr>
      <w:rFonts w:ascii="Arial" w:eastAsiaTheme="majorEastAsia" w:hAnsi="Arial" w:cstheme="majorBidi"/>
      <w:b/>
      <w:bCs/>
      <w:color w:val="0064A4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E5311"/>
    <w:rPr>
      <w:rFonts w:ascii="Arial" w:eastAsiaTheme="majorEastAsia" w:hAnsi="Arial" w:cstheme="majorBidi"/>
      <w:b/>
      <w:bCs/>
      <w:i/>
      <w:color w:val="0064A4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B70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Body Text" w:semiHidden="0" w:unhideWhenUsed="0"/>
    <w:lsdException w:name="Subtitle" w:uiPriority="11" w:unhideWhenUsed="0" w:qFormat="1"/>
    <w:lsdException w:name="Block Text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9A9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59A9"/>
    <w:pPr>
      <w:keepNext/>
      <w:keepLines/>
      <w:pBdr>
        <w:top w:val="single" w:sz="4" w:space="6" w:color="0064A4"/>
        <w:left w:val="single" w:sz="4" w:space="26" w:color="0064A4"/>
        <w:bottom w:val="single" w:sz="4" w:space="6" w:color="0064A4"/>
        <w:right w:val="single" w:sz="4" w:space="6" w:color="0064A4"/>
      </w:pBdr>
      <w:spacing w:before="240" w:after="240"/>
      <w:outlineLvl w:val="0"/>
    </w:pPr>
    <w:rPr>
      <w:rFonts w:eastAsiaTheme="majorEastAsia" w:cstheme="majorBidi"/>
      <w:b/>
      <w:bCs/>
      <w:color w:val="0064A4"/>
      <w:sz w:val="5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5311"/>
    <w:pPr>
      <w:keepNext/>
      <w:keepLines/>
      <w:spacing w:before="240" w:after="120"/>
      <w:outlineLvl w:val="1"/>
    </w:pPr>
    <w:rPr>
      <w:rFonts w:eastAsiaTheme="majorEastAsia" w:cstheme="majorBidi"/>
      <w:b/>
      <w:bCs/>
      <w:color w:val="0064A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E5311"/>
    <w:pPr>
      <w:keepNext/>
      <w:keepLines/>
      <w:spacing w:before="240" w:after="120"/>
      <w:outlineLvl w:val="2"/>
    </w:pPr>
    <w:rPr>
      <w:rFonts w:eastAsiaTheme="majorEastAsia" w:cstheme="majorBidi"/>
      <w:b/>
      <w:bCs/>
      <w:i/>
      <w:color w:val="0064A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F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F3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559A9"/>
    <w:rPr>
      <w:rFonts w:ascii="Arial" w:eastAsiaTheme="majorEastAsia" w:hAnsi="Arial" w:cstheme="majorBidi"/>
      <w:b/>
      <w:bCs/>
      <w:color w:val="0064A4"/>
      <w:sz w:val="56"/>
      <w:szCs w:val="28"/>
    </w:rPr>
  </w:style>
  <w:style w:type="character" w:customStyle="1" w:styleId="Lead-In">
    <w:name w:val="Lead-In"/>
    <w:uiPriority w:val="99"/>
    <w:rsid w:val="001E5311"/>
    <w:rPr>
      <w:rFonts w:ascii="Arial" w:hAnsi="Arial" w:cs="GaramondPremrPro"/>
      <w:b/>
      <w:i w:val="0"/>
      <w:color w:val="DD5926"/>
      <w:spacing w:val="0"/>
      <w:sz w:val="40"/>
      <w:szCs w:val="46"/>
      <w:vertAlign w:val="baseline"/>
    </w:rPr>
  </w:style>
  <w:style w:type="paragraph" w:styleId="BodyText">
    <w:name w:val="Body Text"/>
    <w:basedOn w:val="Normal"/>
    <w:link w:val="BodyTextChar"/>
    <w:uiPriority w:val="99"/>
    <w:rsid w:val="00AA4E92"/>
    <w:pPr>
      <w:spacing w:after="200"/>
    </w:pPr>
    <w:rPr>
      <w:sz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AA4E92"/>
    <w:rPr>
      <w:rFonts w:ascii="Garamond" w:hAnsi="Garamond"/>
      <w:sz w:val="32"/>
    </w:rPr>
  </w:style>
  <w:style w:type="paragraph" w:customStyle="1" w:styleId="BodyText2">
    <w:name w:val="Body Text2"/>
    <w:basedOn w:val="BodyText"/>
    <w:qFormat/>
    <w:rsid w:val="003559A9"/>
    <w:rPr>
      <w:sz w:val="22"/>
      <w:szCs w:val="28"/>
    </w:rPr>
  </w:style>
  <w:style w:type="paragraph" w:customStyle="1" w:styleId="Bullet1">
    <w:name w:val="Bullet 1"/>
    <w:basedOn w:val="Normal"/>
    <w:qFormat/>
    <w:rsid w:val="009B0340"/>
    <w:pPr>
      <w:numPr>
        <w:numId w:val="2"/>
      </w:numPr>
      <w:spacing w:after="120"/>
      <w:ind w:left="360"/>
    </w:pPr>
    <w:rPr>
      <w:szCs w:val="26"/>
    </w:rPr>
  </w:style>
  <w:style w:type="paragraph" w:customStyle="1" w:styleId="Numbers">
    <w:name w:val="Numbers"/>
    <w:basedOn w:val="Normal"/>
    <w:qFormat/>
    <w:rsid w:val="001E5311"/>
    <w:pPr>
      <w:numPr>
        <w:numId w:val="1"/>
      </w:numPr>
      <w:spacing w:after="120"/>
    </w:pPr>
    <w:rPr>
      <w:szCs w:val="26"/>
    </w:rPr>
  </w:style>
  <w:style w:type="table" w:styleId="TableGrid">
    <w:name w:val="Table Grid"/>
    <w:basedOn w:val="TableNormal"/>
    <w:uiPriority w:val="59"/>
    <w:rsid w:val="009B0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E10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4F6F"/>
    <w:rPr>
      <w:rFonts w:ascii="Garamond" w:hAnsi="Garamond"/>
      <w:sz w:val="24"/>
    </w:rPr>
  </w:style>
  <w:style w:type="paragraph" w:styleId="Footer">
    <w:name w:val="footer"/>
    <w:basedOn w:val="Normal"/>
    <w:link w:val="FooterChar"/>
    <w:uiPriority w:val="99"/>
    <w:semiHidden/>
    <w:rsid w:val="00CE10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4F6F"/>
    <w:rPr>
      <w:rFonts w:ascii="Garamond" w:hAnsi="Garamond"/>
      <w:sz w:val="24"/>
    </w:rPr>
  </w:style>
  <w:style w:type="character" w:styleId="Hyperlink">
    <w:name w:val="Hyperlink"/>
    <w:basedOn w:val="DefaultParagraphFont"/>
    <w:uiPriority w:val="99"/>
    <w:unhideWhenUsed/>
    <w:rsid w:val="001E5311"/>
    <w:rPr>
      <w:rFonts w:ascii="Arial" w:hAnsi="Arial"/>
      <w:b w:val="0"/>
      <w:i w:val="0"/>
      <w:color w:val="0000FF" w:themeColor="hyperlink"/>
      <w:sz w:val="2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311"/>
    <w:rPr>
      <w:rFonts w:ascii="Arial" w:eastAsiaTheme="majorEastAsia" w:hAnsi="Arial" w:cstheme="majorBidi"/>
      <w:b/>
      <w:bCs/>
      <w:color w:val="0064A4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E5311"/>
    <w:rPr>
      <w:rFonts w:ascii="Arial" w:eastAsiaTheme="majorEastAsia" w:hAnsi="Arial" w:cstheme="majorBidi"/>
      <w:b/>
      <w:bCs/>
      <w:i/>
      <w:color w:val="0064A4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B704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CampaignforActio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twitter.com/campaign4actio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paignforaction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paignforaction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OED\Pol&amp;Strat\PPI\PPI\CENTER%20TO%20CHAMPION%20NURSING%20IN%20AMERICA\Future%20of%20Nursing\CFA%20Communications\CFA%20Communications%20Materials%20APPROVED%20FOR%20DISTRIBUTION\Branding\CFA%20Templates\Handout%20Templates\AC_POD_Mas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AC_POD_Master Template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 Hunter</dc:creator>
  <cp:lastModifiedBy>Meredith</cp:lastModifiedBy>
  <cp:revision>2</cp:revision>
  <dcterms:created xsi:type="dcterms:W3CDTF">2013-12-09T17:21:00Z</dcterms:created>
  <dcterms:modified xsi:type="dcterms:W3CDTF">2013-12-09T17:21:00Z</dcterms:modified>
</cp:coreProperties>
</file>